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C641BF5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D7E8581" w14:textId="77777777" w:rsidR="009B69F1" w:rsidRDefault="009B69F1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7D231576" w14:textId="7C001B9F" w:rsidR="004C57A9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9B69F1" w:rsidRPr="009B69F1">
        <w:rPr>
          <w:b/>
          <w:bCs/>
          <w:sz w:val="24"/>
          <w:szCs w:val="24"/>
        </w:rPr>
        <w:t xml:space="preserve">Luis </w:t>
      </w:r>
      <w:proofErr w:type="gramStart"/>
      <w:r w:rsidR="009B69F1" w:rsidRPr="009B69F1">
        <w:rPr>
          <w:b/>
          <w:bCs/>
          <w:sz w:val="24"/>
          <w:szCs w:val="24"/>
        </w:rPr>
        <w:t>Fuentes  Arteaga</w:t>
      </w:r>
      <w:proofErr w:type="gramEnd"/>
      <w:r w:rsidR="009B69F1" w:rsidRPr="009B69F1">
        <w:rPr>
          <w:b/>
          <w:bCs/>
          <w:sz w:val="24"/>
          <w:szCs w:val="24"/>
        </w:rPr>
        <w:t xml:space="preserve">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9B69F1" w:rsidRPr="009B69F1">
        <w:rPr>
          <w:b/>
          <w:bCs/>
          <w:sz w:val="24"/>
          <w:szCs w:val="24"/>
        </w:rPr>
        <w:t>MU062T0003941</w:t>
      </w:r>
      <w:r w:rsidR="009B69F1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9B69F1">
        <w:rPr>
          <w:sz w:val="24"/>
          <w:szCs w:val="24"/>
        </w:rPr>
        <w:t>17/03</w:t>
      </w:r>
      <w:r w:rsidR="009B2918" w:rsidRPr="009B2918">
        <w:rPr>
          <w:sz w:val="24"/>
          <w:szCs w:val="24"/>
        </w:rPr>
        <w:t>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9B69F1" w:rsidRPr="009B69F1">
        <w:rPr>
          <w:b/>
          <w:bCs/>
          <w:i/>
          <w:iCs/>
          <w:sz w:val="24"/>
          <w:szCs w:val="24"/>
          <w:lang w:val="es-ES_tradnl"/>
        </w:rPr>
        <w:t xml:space="preserve">Pago de multas pendientes realizado </w:t>
      </w:r>
      <w:r w:rsidR="009B69F1" w:rsidRPr="009B69F1">
        <w:rPr>
          <w:b/>
          <w:bCs/>
          <w:i/>
          <w:iCs/>
          <w:sz w:val="24"/>
          <w:szCs w:val="24"/>
          <w:lang w:val="es-ES_tradnl"/>
        </w:rPr>
        <w:tab/>
        <w:t>Certificado de pago de multas y notificación al SRCEI, para limpiar sistema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9B69F1">
        <w:rPr>
          <w:sz w:val="24"/>
          <w:szCs w:val="24"/>
          <w:lang w:val="es-ES_tradnl"/>
        </w:rPr>
        <w:t>18/03</w:t>
      </w:r>
      <w:r w:rsidR="009B2918">
        <w:rPr>
          <w:sz w:val="24"/>
          <w:szCs w:val="24"/>
          <w:lang w:val="es-ES_tradnl"/>
        </w:rPr>
        <w:t>/</w:t>
      </w:r>
      <w:proofErr w:type="gramStart"/>
      <w:r w:rsidR="009B2918">
        <w:rPr>
          <w:sz w:val="24"/>
          <w:szCs w:val="24"/>
          <w:lang w:val="es-ES_tradnl"/>
        </w:rPr>
        <w:t xml:space="preserve">2025 </w:t>
      </w:r>
      <w:r w:rsidR="004C57A9" w:rsidRPr="004C57A9">
        <w:rPr>
          <w:sz w:val="24"/>
          <w:szCs w:val="24"/>
          <w:lang w:val="es-ES_tradnl"/>
        </w:rPr>
        <w:t xml:space="preserve"> </w:t>
      </w:r>
      <w:r w:rsidR="004C57A9">
        <w:rPr>
          <w:sz w:val="24"/>
          <w:szCs w:val="24"/>
          <w:lang w:val="es-ES_tradnl"/>
        </w:rPr>
        <w:t>se</w:t>
      </w:r>
      <w:proofErr w:type="gramEnd"/>
      <w:r w:rsidR="004C57A9">
        <w:rPr>
          <w:sz w:val="24"/>
          <w:szCs w:val="24"/>
          <w:lang w:val="es-ES_tradnl"/>
        </w:rPr>
        <w:t xml:space="preserve"> les requirió clarificar la solicitud en la siguiente forma:</w:t>
      </w:r>
    </w:p>
    <w:p w14:paraId="0FE6D214" w14:textId="18E61A92" w:rsidR="009B2918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“</w:t>
      </w:r>
      <w:r w:rsidRPr="004C57A9">
        <w:rPr>
          <w:sz w:val="24"/>
          <w:szCs w:val="24"/>
          <w:lang w:val="es-ES_tradnl"/>
        </w:rPr>
        <w:t xml:space="preserve">De acuerdo con lo establecido en el art. 12 de la Ley 20.285 se requiere que subsane la solicitud </w:t>
      </w:r>
      <w:r w:rsidR="009B69F1" w:rsidRPr="009B69F1">
        <w:rPr>
          <w:sz w:val="24"/>
          <w:szCs w:val="24"/>
          <w:lang w:val="es-ES_tradnl"/>
        </w:rPr>
        <w:t>MU062T0003941</w:t>
      </w:r>
      <w:r w:rsidRPr="004C57A9">
        <w:rPr>
          <w:sz w:val="24"/>
          <w:szCs w:val="24"/>
          <w:lang w:val="es-ES_tradnl"/>
        </w:rPr>
        <w:t xml:space="preserve">, en los siguientes términos: </w:t>
      </w:r>
      <w:r w:rsidR="009B2918" w:rsidRPr="009B2918">
        <w:rPr>
          <w:sz w:val="24"/>
          <w:szCs w:val="24"/>
          <w:lang w:val="es-ES_tradnl"/>
        </w:rPr>
        <w:t>Favor clarificar cual es la información requerida, respondiendo a este correo. No siendo necesario hacer una nueva solicitud. Para ello dispone de 5 días hábiles.  En caso contrario, se le considerará como desistido</w:t>
      </w:r>
      <w:r w:rsidR="009B2918">
        <w:rPr>
          <w:sz w:val="24"/>
          <w:szCs w:val="24"/>
          <w:lang w:val="es-ES_tradnl"/>
        </w:rPr>
        <w:t>”.</w:t>
      </w:r>
      <w:r w:rsidR="009B2918" w:rsidRPr="009B2918">
        <w:rPr>
          <w:sz w:val="24"/>
          <w:szCs w:val="24"/>
          <w:lang w:val="es-ES_tradnl"/>
        </w:rPr>
        <w:t xml:space="preserve"> </w:t>
      </w:r>
    </w:p>
    <w:p w14:paraId="52EB0FCB" w14:textId="5A1FC574" w:rsidR="004C57A9" w:rsidRPr="004C57A9" w:rsidRDefault="004C57A9" w:rsidP="004C57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considerando que a la fecha no ha sido respondida,</w:t>
      </w:r>
    </w:p>
    <w:p w14:paraId="6A1555A8" w14:textId="2F39280B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9B69F1" w:rsidRPr="009B69F1">
        <w:rPr>
          <w:b/>
          <w:bCs/>
          <w:sz w:val="24"/>
          <w:szCs w:val="24"/>
          <w:lang w:val="es-ES_tradnl"/>
        </w:rPr>
        <w:t>MU062T0003941</w:t>
      </w:r>
      <w:r w:rsidR="004C57A9">
        <w:rPr>
          <w:sz w:val="24"/>
          <w:szCs w:val="24"/>
          <w:lang w:val="es-ES_tradnl"/>
        </w:rPr>
        <w:t>.</w:t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2A71317A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4BA8941" w14:textId="77777777" w:rsidR="00BE7A17" w:rsidRDefault="00BE7A1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4198A192" w:rsidR="00743E9A" w:rsidRDefault="0064139F" w:rsidP="00826EB0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9B2918">
        <w:rPr>
          <w:sz w:val="24"/>
          <w:szCs w:val="24"/>
          <w:lang w:val="es-ES_tradnl"/>
        </w:rPr>
        <w:t>5 de noviembre de 2025</w:t>
      </w:r>
    </w:p>
    <w:p w14:paraId="0B7FB39E" w14:textId="77777777" w:rsidR="009B69F1" w:rsidRDefault="009B69F1" w:rsidP="00826EB0">
      <w:pPr>
        <w:spacing w:after="0"/>
        <w:rPr>
          <w:sz w:val="24"/>
          <w:szCs w:val="24"/>
          <w:lang w:val="es-ES_tradnl"/>
        </w:rPr>
      </w:pPr>
    </w:p>
    <w:sectPr w:rsidR="009B69F1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7A9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2918"/>
    <w:rsid w:val="009B69F1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3B63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A17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2025-11-05T18:38:00Z</cp:lastPrinted>
  <dcterms:created xsi:type="dcterms:W3CDTF">2025-11-05T18:44:00Z</dcterms:created>
  <dcterms:modified xsi:type="dcterms:W3CDTF">2025-11-05T18:44:00Z</dcterms:modified>
</cp:coreProperties>
</file>