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C8523" w14:textId="77777777" w:rsidR="00B83D47" w:rsidRDefault="00C241FD">
      <w:pPr>
        <w:rPr>
          <w:lang w:val="es-ES"/>
        </w:rPr>
      </w:pPr>
      <w:r>
        <w:rPr>
          <w:lang w:val="es-ES"/>
        </w:rPr>
        <w:t>PROGRAMA FAMILIAS</w:t>
      </w:r>
    </w:p>
    <w:p w14:paraId="0FCC5D7E" w14:textId="77777777" w:rsidR="00C241FD" w:rsidRDefault="00C241FD">
      <w:pPr>
        <w:rPr>
          <w:lang w:val="es-ES"/>
        </w:rPr>
      </w:pPr>
    </w:p>
    <w:p w14:paraId="2E2B7315" w14:textId="77777777" w:rsidR="00C241FD" w:rsidRDefault="00C241FD" w:rsidP="00C241FD">
      <w:pPr>
        <w:jc w:val="both"/>
        <w:rPr>
          <w:rFonts w:ascii="Verdana" w:eastAsia="Verdana" w:hAnsi="Verdana" w:cs="Verdana"/>
          <w:color w:val="000000"/>
          <w:sz w:val="20"/>
          <w:lang w:val="es-ES" w:eastAsia="es-ES"/>
        </w:rPr>
      </w:pPr>
      <w:r w:rsidRPr="00C241FD">
        <w:rPr>
          <w:rFonts w:ascii="Verdana" w:hAnsi="Verdana"/>
          <w:sz w:val="20"/>
          <w:szCs w:val="20"/>
          <w:lang w:val="es-ES"/>
        </w:rPr>
        <w:t xml:space="preserve">El programa </w:t>
      </w:r>
      <w:proofErr w:type="gramStart"/>
      <w:r w:rsidRPr="00C241FD">
        <w:rPr>
          <w:rFonts w:ascii="Verdana" w:hAnsi="Verdana"/>
          <w:sz w:val="20"/>
          <w:szCs w:val="20"/>
          <w:lang w:val="es-ES"/>
        </w:rPr>
        <w:t>Familias ,</w:t>
      </w:r>
      <w:proofErr w:type="gramEnd"/>
      <w:r w:rsidRPr="00C241FD">
        <w:rPr>
          <w:rFonts w:ascii="Verdana" w:hAnsi="Verdana"/>
          <w:sz w:val="20"/>
          <w:szCs w:val="20"/>
          <w:lang w:val="es-ES"/>
        </w:rPr>
        <w:t xml:space="preserve"> se denomina al Convenio de transferencia de recursos entre </w:t>
      </w:r>
      <w:proofErr w:type="spellStart"/>
      <w:r w:rsidRPr="00C241FD">
        <w:rPr>
          <w:rFonts w:ascii="Verdana" w:hAnsi="Verdana"/>
          <w:sz w:val="20"/>
          <w:szCs w:val="20"/>
          <w:lang w:val="es-ES"/>
        </w:rPr>
        <w:t>Fosis</w:t>
      </w:r>
      <w:proofErr w:type="spellEnd"/>
      <w:r w:rsidRPr="00C241FD">
        <w:rPr>
          <w:rFonts w:ascii="Verdana" w:hAnsi="Verdana"/>
          <w:sz w:val="20"/>
          <w:szCs w:val="20"/>
          <w:lang w:val="es-ES"/>
        </w:rPr>
        <w:t xml:space="preserve"> Metropolitano y </w:t>
      </w:r>
      <w:proofErr w:type="gramStart"/>
      <w:r w:rsidRPr="00C241FD">
        <w:rPr>
          <w:rFonts w:ascii="Verdana" w:hAnsi="Verdana"/>
          <w:sz w:val="20"/>
          <w:szCs w:val="20"/>
          <w:lang w:val="es-ES"/>
        </w:rPr>
        <w:t>la  Municipalidad</w:t>
      </w:r>
      <w:proofErr w:type="gramEnd"/>
      <w:r w:rsidRPr="00C241FD">
        <w:rPr>
          <w:rFonts w:ascii="Verdana" w:hAnsi="Verdana"/>
          <w:sz w:val="20"/>
          <w:szCs w:val="20"/>
          <w:lang w:val="es-ES"/>
        </w:rPr>
        <w:t xml:space="preserve"> de </w:t>
      </w:r>
      <w:proofErr w:type="gramStart"/>
      <w:r w:rsidRPr="00C241FD">
        <w:rPr>
          <w:rFonts w:ascii="Verdana" w:hAnsi="Verdana"/>
          <w:sz w:val="20"/>
          <w:szCs w:val="20"/>
          <w:lang w:val="es-ES"/>
        </w:rPr>
        <w:t>Conchali ,</w:t>
      </w:r>
      <w:proofErr w:type="gramEnd"/>
      <w:r w:rsidRPr="00C241FD">
        <w:rPr>
          <w:rFonts w:ascii="Verdana" w:hAnsi="Verdana"/>
          <w:sz w:val="20"/>
          <w:szCs w:val="20"/>
          <w:lang w:val="es-ES"/>
        </w:rPr>
        <w:t xml:space="preserve"> para la ejecución de la modalidad acompañamiento integral a familias del Subsistema Seguridad y Oportunidades, por lo </w:t>
      </w:r>
      <w:proofErr w:type="gramStart"/>
      <w:r w:rsidRPr="00C241FD">
        <w:rPr>
          <w:rFonts w:ascii="Verdana" w:hAnsi="Verdana"/>
          <w:sz w:val="20"/>
          <w:szCs w:val="20"/>
          <w:lang w:val="es-ES"/>
        </w:rPr>
        <w:t>tanto ,</w:t>
      </w:r>
      <w:proofErr w:type="gramEnd"/>
      <w:r w:rsidRPr="00C241FD">
        <w:rPr>
          <w:rFonts w:ascii="Verdana" w:hAnsi="Verdana"/>
          <w:sz w:val="20"/>
          <w:szCs w:val="20"/>
          <w:lang w:val="es-ES"/>
        </w:rPr>
        <w:t xml:space="preserve"> pertenece al Ministerio de Desarrollo Social y Familia</w:t>
      </w:r>
      <w:r>
        <w:rPr>
          <w:rFonts w:ascii="Verdana" w:hAnsi="Verdana"/>
          <w:sz w:val="20"/>
          <w:szCs w:val="20"/>
          <w:lang w:val="es-ES"/>
        </w:rPr>
        <w:t xml:space="preserve">, ejecutado por un equipo de </w:t>
      </w:r>
      <w:proofErr w:type="gramStart"/>
      <w:r>
        <w:rPr>
          <w:rFonts w:ascii="Verdana" w:hAnsi="Verdana"/>
          <w:sz w:val="20"/>
          <w:szCs w:val="20"/>
          <w:lang w:val="es-ES"/>
        </w:rPr>
        <w:t>profesionales  que</w:t>
      </w:r>
      <w:proofErr w:type="gramEnd"/>
      <w:r>
        <w:rPr>
          <w:rFonts w:ascii="Verdana" w:hAnsi="Verdana"/>
          <w:sz w:val="20"/>
          <w:szCs w:val="20"/>
          <w:lang w:val="es-ES"/>
        </w:rPr>
        <w:t xml:space="preserve"> </w:t>
      </w:r>
      <w:proofErr w:type="gramStart"/>
      <w:r>
        <w:rPr>
          <w:rFonts w:ascii="Verdana" w:hAnsi="Verdana"/>
          <w:sz w:val="20"/>
          <w:szCs w:val="20"/>
          <w:lang w:val="es-ES"/>
        </w:rPr>
        <w:t>lleva  a</w:t>
      </w:r>
      <w:proofErr w:type="gramEnd"/>
      <w:r>
        <w:rPr>
          <w:rFonts w:ascii="Verdana" w:hAnsi="Verdana"/>
          <w:sz w:val="20"/>
          <w:szCs w:val="20"/>
          <w:lang w:val="es-ES"/>
        </w:rPr>
        <w:t xml:space="preserve"> cabo un </w:t>
      </w:r>
      <w:r w:rsidRPr="00C241FD">
        <w:rPr>
          <w:rFonts w:ascii="Verdana" w:eastAsia="Verdana" w:hAnsi="Verdana" w:cs="Verdana"/>
          <w:color w:val="000000"/>
          <w:sz w:val="20"/>
          <w:lang w:val="es-ES" w:eastAsia="es-ES"/>
        </w:rPr>
        <w:t xml:space="preserve">Programa de Acompañamiento </w:t>
      </w:r>
      <w:proofErr w:type="gramStart"/>
      <w:r w:rsidRPr="00C241FD">
        <w:rPr>
          <w:rFonts w:ascii="Verdana" w:eastAsia="Verdana" w:hAnsi="Verdana" w:cs="Verdana"/>
          <w:color w:val="000000"/>
          <w:sz w:val="20"/>
          <w:lang w:val="es-ES" w:eastAsia="es-ES"/>
        </w:rPr>
        <w:t xml:space="preserve">Psicosocial </w:t>
      </w:r>
      <w:r>
        <w:rPr>
          <w:rFonts w:ascii="Verdana" w:eastAsia="Verdana" w:hAnsi="Verdana" w:cs="Verdana"/>
          <w:color w:val="000000"/>
          <w:sz w:val="20"/>
          <w:lang w:val="es-ES" w:eastAsia="es-ES"/>
        </w:rPr>
        <w:t xml:space="preserve"> a</w:t>
      </w:r>
      <w:proofErr w:type="gramEnd"/>
      <w:r>
        <w:rPr>
          <w:rFonts w:ascii="Verdana" w:eastAsia="Verdana" w:hAnsi="Verdana" w:cs="Verdana"/>
          <w:color w:val="000000"/>
          <w:sz w:val="20"/>
          <w:lang w:val="es-ES" w:eastAsia="es-ES"/>
        </w:rPr>
        <w:t xml:space="preserve"> cada familia derivada por el Ministerio. Durante un periodo de 24 meses abordando cinco dimensiones </w:t>
      </w:r>
      <w:r w:rsidRPr="00C241FD">
        <w:rPr>
          <w:rFonts w:ascii="Verdana" w:eastAsia="Verdana" w:hAnsi="Verdana" w:cs="Verdana"/>
          <w:color w:val="000000"/>
          <w:sz w:val="20"/>
          <w:lang w:eastAsia="es-ES"/>
        </w:rPr>
        <w:t>Salud, Educación, Trab</w:t>
      </w:r>
      <w:r>
        <w:rPr>
          <w:rFonts w:ascii="Verdana" w:eastAsia="Verdana" w:hAnsi="Verdana" w:cs="Verdana"/>
          <w:color w:val="000000"/>
          <w:sz w:val="20"/>
          <w:lang w:eastAsia="es-ES"/>
        </w:rPr>
        <w:t>ajo, Ingresos, Vivienda</w:t>
      </w:r>
      <w:r w:rsidRPr="00C241FD">
        <w:rPr>
          <w:rFonts w:ascii="Verdana" w:eastAsia="Verdana" w:hAnsi="Verdana" w:cs="Verdana"/>
          <w:color w:val="000000"/>
          <w:sz w:val="20"/>
          <w:lang w:eastAsia="es-ES"/>
        </w:rPr>
        <w:t>.</w:t>
      </w:r>
      <w:r>
        <w:rPr>
          <w:rFonts w:ascii="Verdana" w:eastAsia="Verdana" w:hAnsi="Verdana" w:cs="Verdana"/>
          <w:color w:val="000000"/>
          <w:sz w:val="20"/>
          <w:lang w:eastAsia="es-ES"/>
        </w:rPr>
        <w:t xml:space="preserve"> Además existen transferencias monetarias asociadas a la participación de cada familia en el programa que se hace efectiva a partir de la firma de una carta de compromiso</w:t>
      </w:r>
      <w:r w:rsidR="005C0936">
        <w:rPr>
          <w:rFonts w:ascii="Verdana" w:eastAsia="Verdana" w:hAnsi="Verdana" w:cs="Verdana"/>
          <w:color w:val="000000"/>
          <w:sz w:val="20"/>
          <w:lang w:eastAsia="es-ES"/>
        </w:rPr>
        <w:t xml:space="preserve">, también duran 24 meses , la o el representante de la familias lo recibe una vez al mes mediante transferencia bancaria, cuyo monto varias dependiendo del mes del Plan de Intervención en que se encuentre la familia, del tamaño de la familia, </w:t>
      </w:r>
      <w:proofErr w:type="spellStart"/>
      <w:r w:rsidR="005C0936">
        <w:rPr>
          <w:rFonts w:ascii="Verdana" w:eastAsia="Verdana" w:hAnsi="Verdana" w:cs="Verdana"/>
          <w:color w:val="000000"/>
          <w:sz w:val="20"/>
          <w:lang w:eastAsia="es-ES"/>
        </w:rPr>
        <w:t>etc</w:t>
      </w:r>
      <w:proofErr w:type="spellEnd"/>
      <w:r w:rsidR="005C0936">
        <w:rPr>
          <w:rFonts w:ascii="Verdana" w:eastAsia="Verdana" w:hAnsi="Verdana" w:cs="Verdana"/>
          <w:color w:val="000000"/>
          <w:sz w:val="20"/>
          <w:lang w:eastAsia="es-ES"/>
        </w:rPr>
        <w:t xml:space="preserve"> </w:t>
      </w:r>
    </w:p>
    <w:p w14:paraId="53EAAAF8" w14:textId="77777777" w:rsidR="00C241FD" w:rsidRDefault="00C241FD" w:rsidP="00C241FD">
      <w:pPr>
        <w:jc w:val="both"/>
        <w:rPr>
          <w:rFonts w:ascii="Verdana" w:eastAsia="Verdana" w:hAnsi="Verdana" w:cs="Verdana"/>
          <w:color w:val="000000"/>
          <w:sz w:val="20"/>
          <w:lang w:val="es-ES" w:eastAsia="es-ES"/>
        </w:rPr>
      </w:pPr>
      <w:r>
        <w:rPr>
          <w:rFonts w:ascii="Verdana" w:eastAsia="Verdana" w:hAnsi="Verdana" w:cs="Verdana"/>
          <w:color w:val="000000"/>
          <w:sz w:val="20"/>
          <w:lang w:val="es-ES" w:eastAsia="es-ES"/>
        </w:rPr>
        <w:t xml:space="preserve">El objetivo de este programa </w:t>
      </w:r>
      <w:r w:rsidRPr="00C241FD">
        <w:rPr>
          <w:rFonts w:ascii="Verdana" w:eastAsia="Verdana" w:hAnsi="Verdana" w:cs="Verdana"/>
          <w:color w:val="000000"/>
          <w:sz w:val="20"/>
          <w:lang w:val="es-ES" w:eastAsia="es-ES"/>
        </w:rPr>
        <w:t xml:space="preserve">es promover el desarrollo de las habilidades y capacidades necesarias que permitan a las familias su inclusión social y desenvolvimiento autónomo, de manera de contribuir al logro de los objetivos establecidos en el Plan de Intervención Familiar definidos en el Programa Eje. Por su parte, el objetivo específico del Programa de Acompañamiento Sociolaboral es mejorar la capacidad de las personas para generar ingresos de forma autónoma, el mejoramiento de sus condiciones de empleabilidad y participación en el ámbito laboral, según los objetivos establecidos en el Plan de Intervención Familiar definidos en el Programa Eje. </w:t>
      </w:r>
    </w:p>
    <w:p w14:paraId="6CADCABA" w14:textId="77777777" w:rsidR="005C0936" w:rsidRDefault="005C0936" w:rsidP="00C241FD">
      <w:pPr>
        <w:jc w:val="both"/>
        <w:rPr>
          <w:rFonts w:ascii="Verdana" w:eastAsia="Verdana" w:hAnsi="Verdana" w:cs="Verdana"/>
          <w:color w:val="000000"/>
          <w:sz w:val="20"/>
          <w:lang w:val="es-ES" w:eastAsia="es-ES"/>
        </w:rPr>
      </w:pPr>
      <w:r>
        <w:rPr>
          <w:rFonts w:ascii="Verdana" w:eastAsia="Verdana" w:hAnsi="Verdana" w:cs="Verdana"/>
          <w:color w:val="000000"/>
          <w:sz w:val="20"/>
          <w:lang w:val="es-ES" w:eastAsia="es-ES"/>
        </w:rPr>
        <w:t xml:space="preserve">Este año a diferencia del año 2023 el equipo de Apoyos Familiares debió realizar diagnósticos de cada familia , los cuales anteriormente ya venían incorporados en el Sistema </w:t>
      </w:r>
      <w:proofErr w:type="spellStart"/>
      <w:r>
        <w:rPr>
          <w:rFonts w:ascii="Verdana" w:eastAsia="Verdana" w:hAnsi="Verdana" w:cs="Verdana"/>
          <w:color w:val="000000"/>
          <w:sz w:val="20"/>
          <w:lang w:val="es-ES" w:eastAsia="es-ES"/>
        </w:rPr>
        <w:t>SSyO</w:t>
      </w:r>
      <w:proofErr w:type="spellEnd"/>
      <w:r>
        <w:rPr>
          <w:rFonts w:ascii="Verdana" w:eastAsia="Verdana" w:hAnsi="Verdana" w:cs="Verdana"/>
          <w:color w:val="000000"/>
          <w:sz w:val="20"/>
          <w:lang w:val="es-ES" w:eastAsia="es-ES"/>
        </w:rPr>
        <w:t>, a este proceso se le denomina EJE.</w:t>
      </w:r>
    </w:p>
    <w:p w14:paraId="62472B38" w14:textId="77777777" w:rsidR="008B5775" w:rsidRDefault="008B5775" w:rsidP="00C241FD">
      <w:pPr>
        <w:jc w:val="both"/>
        <w:rPr>
          <w:rFonts w:ascii="Verdana" w:eastAsia="Verdana" w:hAnsi="Verdana" w:cs="Verdana"/>
          <w:color w:val="000000"/>
          <w:sz w:val="20"/>
          <w:lang w:val="es-ES" w:eastAsia="es-ES"/>
        </w:rPr>
      </w:pPr>
    </w:p>
    <w:p w14:paraId="5F51E1AD" w14:textId="77777777" w:rsidR="008B5775" w:rsidRDefault="00B00CF0" w:rsidP="00C241FD">
      <w:pPr>
        <w:jc w:val="both"/>
        <w:rPr>
          <w:rFonts w:ascii="Verdana" w:eastAsia="Verdana" w:hAnsi="Verdana" w:cs="Verdana"/>
          <w:color w:val="000000"/>
          <w:sz w:val="20"/>
          <w:lang w:val="es-ES" w:eastAsia="es-ES"/>
        </w:rPr>
      </w:pPr>
      <w:r>
        <w:rPr>
          <w:rFonts w:ascii="Verdana" w:eastAsia="Verdana" w:hAnsi="Verdana" w:cs="Verdana"/>
          <w:color w:val="000000"/>
          <w:sz w:val="20"/>
          <w:lang w:val="es-ES" w:eastAsia="es-ES"/>
        </w:rPr>
        <w:t>Cobertura del Programa año 2023</w:t>
      </w:r>
      <w:r>
        <w:rPr>
          <w:rFonts w:ascii="Verdana" w:eastAsia="Verdana" w:hAnsi="Verdana" w:cs="Verdana"/>
          <w:color w:val="000000"/>
          <w:sz w:val="20"/>
          <w:lang w:val="es-ES" w:eastAsia="es-ES"/>
        </w:rPr>
        <w:tab/>
      </w:r>
      <w:r>
        <w:rPr>
          <w:rFonts w:ascii="Verdana" w:eastAsia="Verdana" w:hAnsi="Verdana" w:cs="Verdana"/>
          <w:color w:val="000000"/>
          <w:sz w:val="20"/>
          <w:lang w:val="es-ES" w:eastAsia="es-ES"/>
        </w:rPr>
        <w:tab/>
        <w:t xml:space="preserve">242 familias     1.210 personas </w:t>
      </w:r>
      <w:proofErr w:type="spellStart"/>
      <w:r>
        <w:rPr>
          <w:rFonts w:ascii="Verdana" w:eastAsia="Verdana" w:hAnsi="Verdana" w:cs="Verdana"/>
          <w:color w:val="000000"/>
          <w:sz w:val="20"/>
          <w:lang w:val="es-ES" w:eastAsia="es-ES"/>
        </w:rPr>
        <w:t>aprox</w:t>
      </w:r>
      <w:proofErr w:type="spellEnd"/>
    </w:p>
    <w:p w14:paraId="634B9DFC" w14:textId="77777777" w:rsidR="00B00CF0" w:rsidRDefault="00B00CF0" w:rsidP="00C241FD">
      <w:pPr>
        <w:jc w:val="both"/>
        <w:rPr>
          <w:rFonts w:ascii="Verdana" w:eastAsia="Verdana" w:hAnsi="Verdana" w:cs="Verdana"/>
          <w:color w:val="000000"/>
          <w:sz w:val="20"/>
          <w:lang w:val="es-ES" w:eastAsia="es-ES"/>
        </w:rPr>
      </w:pPr>
      <w:r>
        <w:rPr>
          <w:rFonts w:ascii="Verdana" w:eastAsia="Verdana" w:hAnsi="Verdana" w:cs="Verdana"/>
          <w:color w:val="000000"/>
          <w:sz w:val="20"/>
          <w:lang w:val="es-ES" w:eastAsia="es-ES"/>
        </w:rPr>
        <w:t>Cobertura del Programa  año 2024</w:t>
      </w:r>
      <w:r>
        <w:rPr>
          <w:rFonts w:ascii="Verdana" w:eastAsia="Verdana" w:hAnsi="Verdana" w:cs="Verdana"/>
          <w:color w:val="000000"/>
          <w:sz w:val="20"/>
          <w:lang w:val="es-ES" w:eastAsia="es-ES"/>
        </w:rPr>
        <w:tab/>
      </w:r>
      <w:r>
        <w:rPr>
          <w:rFonts w:ascii="Verdana" w:eastAsia="Verdana" w:hAnsi="Verdana" w:cs="Verdana"/>
          <w:color w:val="000000"/>
          <w:sz w:val="20"/>
          <w:lang w:val="es-ES" w:eastAsia="es-ES"/>
        </w:rPr>
        <w:tab/>
        <w:t xml:space="preserve">171 familias </w:t>
      </w:r>
      <w:r>
        <w:rPr>
          <w:rFonts w:ascii="Verdana" w:eastAsia="Verdana" w:hAnsi="Verdana" w:cs="Verdana"/>
          <w:color w:val="000000"/>
          <w:sz w:val="20"/>
          <w:lang w:val="es-ES" w:eastAsia="es-ES"/>
        </w:rPr>
        <w:tab/>
        <w:t xml:space="preserve">     855 personas aprox.</w:t>
      </w:r>
    </w:p>
    <w:p w14:paraId="0623DB09" w14:textId="77777777" w:rsidR="008F5BB2" w:rsidRDefault="008F5BB2" w:rsidP="00C241FD">
      <w:pPr>
        <w:jc w:val="both"/>
        <w:rPr>
          <w:rFonts w:ascii="Verdana" w:eastAsia="Verdana" w:hAnsi="Verdana" w:cs="Verdana"/>
          <w:color w:val="000000"/>
          <w:sz w:val="20"/>
          <w:lang w:val="es-ES" w:eastAsia="es-ES"/>
        </w:rPr>
      </w:pPr>
    </w:p>
    <w:p w14:paraId="5A8AA1B1" w14:textId="77777777" w:rsidR="008F5BB2" w:rsidRPr="008F5BB2" w:rsidRDefault="008F5BB2" w:rsidP="008F5BB2">
      <w:pPr>
        <w:jc w:val="both"/>
        <w:rPr>
          <w:rFonts w:ascii="Verdana" w:eastAsia="Verdana" w:hAnsi="Verdana" w:cs="Verdana"/>
          <w:color w:val="000000"/>
          <w:sz w:val="20"/>
          <w:lang w:val="es-ES" w:eastAsia="es-ES"/>
        </w:rPr>
      </w:pPr>
      <w:r w:rsidRPr="008F5BB2">
        <w:rPr>
          <w:rFonts w:ascii="Verdana" w:eastAsia="Verdana" w:hAnsi="Verdana" w:cs="Verdana"/>
          <w:color w:val="000000"/>
          <w:sz w:val="20"/>
          <w:lang w:val="es-ES" w:eastAsia="es-ES"/>
        </w:rPr>
        <w:t xml:space="preserve">“Necesito información sobre el programa familias, esto es, procedimiento, formulario, seguimiento de los usuarios, entrevistas, abandono de los usuarios, organigrama todo lo anterior debe ser del año 2023 o 2024. </w:t>
      </w:r>
      <w:proofErr w:type="spellStart"/>
      <w:r w:rsidRPr="008F5BB2">
        <w:rPr>
          <w:rFonts w:ascii="Verdana" w:eastAsia="Verdana" w:hAnsi="Verdana" w:cs="Verdana"/>
          <w:color w:val="000000"/>
          <w:sz w:val="20"/>
          <w:lang w:val="es-ES" w:eastAsia="es-ES"/>
        </w:rPr>
        <w:t>Etc</w:t>
      </w:r>
      <w:proofErr w:type="spellEnd"/>
      <w:r w:rsidRPr="008F5BB2">
        <w:rPr>
          <w:rFonts w:ascii="Verdana" w:eastAsia="Verdana" w:hAnsi="Verdana" w:cs="Verdana"/>
          <w:color w:val="000000"/>
          <w:sz w:val="20"/>
          <w:lang w:val="es-ES" w:eastAsia="es-ES"/>
        </w:rPr>
        <w:t xml:space="preserve"> Muchas gracias.”</w:t>
      </w:r>
    </w:p>
    <w:p w14:paraId="1369F9C4" w14:textId="77777777" w:rsidR="008F5BB2" w:rsidRPr="008F5BB2" w:rsidRDefault="008F5BB2" w:rsidP="008F5BB2">
      <w:pPr>
        <w:jc w:val="both"/>
        <w:rPr>
          <w:rFonts w:ascii="Verdana" w:eastAsia="Verdana" w:hAnsi="Verdana" w:cs="Verdana"/>
          <w:color w:val="000000"/>
          <w:sz w:val="20"/>
          <w:lang w:val="es-ES" w:eastAsia="es-ES"/>
        </w:rPr>
      </w:pPr>
    </w:p>
    <w:p w14:paraId="639F8E58" w14:textId="77777777" w:rsidR="008F5BB2" w:rsidRPr="008F5BB2" w:rsidRDefault="008F5BB2" w:rsidP="008F5BB2">
      <w:pPr>
        <w:jc w:val="both"/>
        <w:rPr>
          <w:rFonts w:ascii="Verdana" w:eastAsia="Verdana" w:hAnsi="Verdana" w:cs="Verdana"/>
          <w:color w:val="000000"/>
          <w:sz w:val="20"/>
          <w:lang w:val="es-ES" w:eastAsia="es-ES"/>
        </w:rPr>
      </w:pPr>
      <w:r w:rsidRPr="008F5BB2">
        <w:rPr>
          <w:rFonts w:ascii="Verdana" w:eastAsia="Verdana" w:hAnsi="Verdana" w:cs="Verdana"/>
          <w:color w:val="000000"/>
          <w:sz w:val="20"/>
          <w:lang w:val="es-ES" w:eastAsia="es-ES"/>
        </w:rPr>
        <w:t xml:space="preserve">Procedimiento : Las familias ingresan al Programa , mediante una preselección realizada por el Ministerio de Desarrollo Social Y Familia, que anualmente, remite al Municipio, el cual realiza el Acompañamiento Psicosocial a las familias. Ejecuta este acompañamiento un equipo de profesionales que aplican una Plan de intervención a cada Familia. El programa no es </w:t>
      </w:r>
      <w:proofErr w:type="spellStart"/>
      <w:r w:rsidRPr="008F5BB2">
        <w:rPr>
          <w:rFonts w:ascii="Verdana" w:eastAsia="Verdana" w:hAnsi="Verdana" w:cs="Verdana"/>
          <w:color w:val="000000"/>
          <w:sz w:val="20"/>
          <w:lang w:val="es-ES" w:eastAsia="es-ES"/>
        </w:rPr>
        <w:t>postulable</w:t>
      </w:r>
      <w:proofErr w:type="spellEnd"/>
      <w:r w:rsidRPr="008F5BB2">
        <w:rPr>
          <w:rFonts w:ascii="Verdana" w:eastAsia="Verdana" w:hAnsi="Verdana" w:cs="Verdana"/>
          <w:color w:val="000000"/>
          <w:sz w:val="20"/>
          <w:lang w:val="es-ES" w:eastAsia="es-ES"/>
        </w:rPr>
        <w:t>.</w:t>
      </w:r>
    </w:p>
    <w:p w14:paraId="7B24C45F" w14:textId="77777777" w:rsidR="008F5BB2" w:rsidRPr="008F5BB2" w:rsidRDefault="008F5BB2" w:rsidP="008F5BB2">
      <w:pPr>
        <w:jc w:val="both"/>
        <w:rPr>
          <w:rFonts w:ascii="Verdana" w:eastAsia="Verdana" w:hAnsi="Verdana" w:cs="Verdana"/>
          <w:color w:val="000000"/>
          <w:sz w:val="20"/>
          <w:lang w:val="es-ES" w:eastAsia="es-ES"/>
        </w:rPr>
      </w:pPr>
    </w:p>
    <w:p w14:paraId="4C8E5AC2" w14:textId="77777777" w:rsidR="008F5BB2" w:rsidRPr="008F5BB2" w:rsidRDefault="008F5BB2" w:rsidP="008F5BB2">
      <w:pPr>
        <w:jc w:val="both"/>
        <w:rPr>
          <w:rFonts w:ascii="Verdana" w:eastAsia="Verdana" w:hAnsi="Verdana" w:cs="Verdana"/>
          <w:color w:val="000000"/>
          <w:sz w:val="20"/>
          <w:lang w:val="es-ES" w:eastAsia="es-ES"/>
        </w:rPr>
      </w:pPr>
      <w:r w:rsidRPr="008F5BB2">
        <w:rPr>
          <w:rFonts w:ascii="Verdana" w:eastAsia="Verdana" w:hAnsi="Verdana" w:cs="Verdana"/>
          <w:color w:val="000000"/>
          <w:sz w:val="20"/>
          <w:lang w:val="es-ES" w:eastAsia="es-ES"/>
        </w:rPr>
        <w:t>Formulario :</w:t>
      </w:r>
    </w:p>
    <w:p w14:paraId="0C3CB433" w14:textId="77777777" w:rsidR="008F5BB2" w:rsidRPr="008F5BB2" w:rsidRDefault="008F5BB2" w:rsidP="008F5BB2">
      <w:pPr>
        <w:jc w:val="both"/>
        <w:rPr>
          <w:rFonts w:ascii="Verdana" w:eastAsia="Verdana" w:hAnsi="Verdana" w:cs="Verdana"/>
          <w:color w:val="000000"/>
          <w:sz w:val="20"/>
          <w:lang w:val="es-ES" w:eastAsia="es-ES"/>
        </w:rPr>
      </w:pPr>
      <w:r w:rsidRPr="008F5BB2">
        <w:rPr>
          <w:rFonts w:ascii="Verdana" w:eastAsia="Verdana" w:hAnsi="Verdana" w:cs="Verdana"/>
          <w:color w:val="000000"/>
          <w:sz w:val="20"/>
          <w:lang w:val="es-ES" w:eastAsia="es-ES"/>
        </w:rPr>
        <w:lastRenderedPageBreak/>
        <w:t>Formulario de postulación no existe</w:t>
      </w:r>
    </w:p>
    <w:p w14:paraId="0FD9B556" w14:textId="77777777" w:rsidR="008F5BB2" w:rsidRPr="008F5BB2" w:rsidRDefault="008F5BB2" w:rsidP="008F5BB2">
      <w:pPr>
        <w:jc w:val="both"/>
        <w:rPr>
          <w:rFonts w:ascii="Verdana" w:eastAsia="Verdana" w:hAnsi="Verdana" w:cs="Verdana"/>
          <w:color w:val="000000"/>
          <w:sz w:val="20"/>
          <w:lang w:val="es-ES" w:eastAsia="es-ES"/>
        </w:rPr>
      </w:pPr>
      <w:r w:rsidRPr="008F5BB2">
        <w:rPr>
          <w:rFonts w:ascii="Verdana" w:eastAsia="Verdana" w:hAnsi="Verdana" w:cs="Verdana"/>
          <w:color w:val="000000"/>
          <w:sz w:val="20"/>
          <w:lang w:val="es-ES" w:eastAsia="es-ES"/>
        </w:rPr>
        <w:t>Formularios de derivación y formularios internos del programa, los manejan los responsables administrativos del programa.</w:t>
      </w:r>
    </w:p>
    <w:p w14:paraId="2E0E6F8C" w14:textId="77777777" w:rsidR="008F5BB2" w:rsidRPr="008F5BB2" w:rsidRDefault="008F5BB2" w:rsidP="008F5BB2">
      <w:pPr>
        <w:jc w:val="both"/>
        <w:rPr>
          <w:rFonts w:ascii="Verdana" w:eastAsia="Verdana" w:hAnsi="Verdana" w:cs="Verdana"/>
          <w:color w:val="000000"/>
          <w:sz w:val="20"/>
          <w:lang w:val="es-ES" w:eastAsia="es-ES"/>
        </w:rPr>
      </w:pPr>
    </w:p>
    <w:p w14:paraId="7ADA1663" w14:textId="77777777" w:rsidR="008F5BB2" w:rsidRPr="008F5BB2" w:rsidRDefault="008F5BB2" w:rsidP="008F5BB2">
      <w:pPr>
        <w:jc w:val="both"/>
        <w:rPr>
          <w:rFonts w:ascii="Verdana" w:eastAsia="Verdana" w:hAnsi="Verdana" w:cs="Verdana"/>
          <w:color w:val="000000"/>
          <w:sz w:val="20"/>
          <w:lang w:val="es-ES" w:eastAsia="es-ES"/>
        </w:rPr>
      </w:pPr>
      <w:r w:rsidRPr="008F5BB2">
        <w:rPr>
          <w:rFonts w:ascii="Verdana" w:eastAsia="Verdana" w:hAnsi="Verdana" w:cs="Verdana"/>
          <w:color w:val="000000"/>
          <w:sz w:val="20"/>
          <w:lang w:val="es-ES" w:eastAsia="es-ES"/>
        </w:rPr>
        <w:t>Seguimiento de los usuarios :</w:t>
      </w:r>
    </w:p>
    <w:p w14:paraId="1B99CD93" w14:textId="77777777" w:rsidR="008F5BB2" w:rsidRPr="008F5BB2" w:rsidRDefault="008F5BB2" w:rsidP="008F5BB2">
      <w:pPr>
        <w:jc w:val="both"/>
        <w:rPr>
          <w:rFonts w:ascii="Verdana" w:eastAsia="Verdana" w:hAnsi="Verdana" w:cs="Verdana"/>
          <w:color w:val="000000"/>
          <w:sz w:val="20"/>
          <w:lang w:val="es-ES" w:eastAsia="es-ES"/>
        </w:rPr>
      </w:pPr>
      <w:r w:rsidRPr="008F5BB2">
        <w:rPr>
          <w:rFonts w:ascii="Verdana" w:eastAsia="Verdana" w:hAnsi="Verdana" w:cs="Verdana"/>
          <w:color w:val="000000"/>
          <w:sz w:val="20"/>
          <w:lang w:val="es-ES" w:eastAsia="es-ES"/>
        </w:rPr>
        <w:t>Lo realizan los profesionales que componen el Equipo ejecutor del programa .</w:t>
      </w:r>
    </w:p>
    <w:p w14:paraId="767052BF" w14:textId="77777777" w:rsidR="008F5BB2" w:rsidRPr="008F5BB2" w:rsidRDefault="008F5BB2" w:rsidP="008F5BB2">
      <w:pPr>
        <w:jc w:val="both"/>
        <w:rPr>
          <w:rFonts w:ascii="Verdana" w:eastAsia="Verdana" w:hAnsi="Verdana" w:cs="Verdana"/>
          <w:color w:val="000000"/>
          <w:sz w:val="20"/>
          <w:lang w:val="es-ES" w:eastAsia="es-ES"/>
        </w:rPr>
      </w:pPr>
    </w:p>
    <w:p w14:paraId="4E235B21" w14:textId="77777777" w:rsidR="008F5BB2" w:rsidRPr="008F5BB2" w:rsidRDefault="008F5BB2" w:rsidP="008F5BB2">
      <w:pPr>
        <w:jc w:val="both"/>
        <w:rPr>
          <w:rFonts w:ascii="Verdana" w:eastAsia="Verdana" w:hAnsi="Verdana" w:cs="Verdana"/>
          <w:color w:val="000000"/>
          <w:sz w:val="20"/>
          <w:lang w:val="es-ES" w:eastAsia="es-ES"/>
        </w:rPr>
      </w:pPr>
      <w:r w:rsidRPr="008F5BB2">
        <w:rPr>
          <w:rFonts w:ascii="Verdana" w:eastAsia="Verdana" w:hAnsi="Verdana" w:cs="Verdana"/>
          <w:color w:val="000000"/>
          <w:sz w:val="20"/>
          <w:lang w:val="es-ES" w:eastAsia="es-ES"/>
        </w:rPr>
        <w:t>Entrevistas :</w:t>
      </w:r>
    </w:p>
    <w:p w14:paraId="3D6BD0A3" w14:textId="77777777" w:rsidR="008F5BB2" w:rsidRPr="008F5BB2" w:rsidRDefault="008F5BB2" w:rsidP="008F5BB2">
      <w:pPr>
        <w:jc w:val="both"/>
        <w:rPr>
          <w:rFonts w:ascii="Verdana" w:eastAsia="Verdana" w:hAnsi="Verdana" w:cs="Verdana"/>
          <w:color w:val="000000"/>
          <w:sz w:val="20"/>
          <w:lang w:val="es-ES" w:eastAsia="es-ES"/>
        </w:rPr>
      </w:pPr>
      <w:r w:rsidRPr="008F5BB2">
        <w:rPr>
          <w:rFonts w:ascii="Verdana" w:eastAsia="Verdana" w:hAnsi="Verdana" w:cs="Verdana"/>
          <w:color w:val="000000"/>
          <w:sz w:val="20"/>
          <w:lang w:val="es-ES" w:eastAsia="es-ES"/>
        </w:rPr>
        <w:t xml:space="preserve">Técnica usada como parte de la Metodología del programa que se aplica con las familias </w:t>
      </w:r>
    </w:p>
    <w:p w14:paraId="6C2FDA46" w14:textId="77777777" w:rsidR="008F5BB2" w:rsidRPr="008F5BB2" w:rsidRDefault="008F5BB2" w:rsidP="008F5BB2">
      <w:pPr>
        <w:jc w:val="both"/>
        <w:rPr>
          <w:rFonts w:ascii="Verdana" w:eastAsia="Verdana" w:hAnsi="Verdana" w:cs="Verdana"/>
          <w:color w:val="000000"/>
          <w:sz w:val="20"/>
          <w:lang w:val="es-ES" w:eastAsia="es-ES"/>
        </w:rPr>
      </w:pPr>
    </w:p>
    <w:p w14:paraId="02D5A033" w14:textId="77777777" w:rsidR="008F5BB2" w:rsidRPr="008F5BB2" w:rsidRDefault="008F5BB2" w:rsidP="008F5BB2">
      <w:pPr>
        <w:jc w:val="both"/>
        <w:rPr>
          <w:rFonts w:ascii="Verdana" w:eastAsia="Verdana" w:hAnsi="Verdana" w:cs="Verdana"/>
          <w:color w:val="000000"/>
          <w:sz w:val="20"/>
          <w:lang w:val="es-ES" w:eastAsia="es-ES"/>
        </w:rPr>
      </w:pPr>
      <w:r w:rsidRPr="008F5BB2">
        <w:rPr>
          <w:rFonts w:ascii="Verdana" w:eastAsia="Verdana" w:hAnsi="Verdana" w:cs="Verdana"/>
          <w:color w:val="000000"/>
          <w:sz w:val="20"/>
          <w:lang w:val="es-ES" w:eastAsia="es-ES"/>
        </w:rPr>
        <w:t>Abandono de los usuarios :</w:t>
      </w:r>
    </w:p>
    <w:p w14:paraId="586F863D" w14:textId="77777777" w:rsidR="008F5BB2" w:rsidRPr="008F5BB2" w:rsidRDefault="008F5BB2" w:rsidP="008F5BB2">
      <w:pPr>
        <w:jc w:val="both"/>
        <w:rPr>
          <w:rFonts w:ascii="Verdana" w:eastAsia="Verdana" w:hAnsi="Verdana" w:cs="Verdana"/>
          <w:color w:val="000000"/>
          <w:sz w:val="20"/>
          <w:lang w:val="es-ES" w:eastAsia="es-ES"/>
        </w:rPr>
      </w:pPr>
      <w:r w:rsidRPr="008F5BB2">
        <w:rPr>
          <w:rFonts w:ascii="Verdana" w:eastAsia="Verdana" w:hAnsi="Verdana" w:cs="Verdana"/>
          <w:color w:val="000000"/>
          <w:sz w:val="20"/>
          <w:lang w:val="es-ES" w:eastAsia="es-ES"/>
        </w:rPr>
        <w:t>Es factible que las familias beneficiarias abandonen el programa en algún momento, existe un procedimiento metodológico y formal para  las situaciones de abandono del programa en algún momento del periodo de intervención</w:t>
      </w:r>
    </w:p>
    <w:p w14:paraId="497DB777" w14:textId="77777777" w:rsidR="008F5BB2" w:rsidRPr="008F5BB2" w:rsidRDefault="008F5BB2" w:rsidP="008F5BB2">
      <w:pPr>
        <w:jc w:val="both"/>
        <w:rPr>
          <w:rFonts w:ascii="Verdana" w:eastAsia="Verdana" w:hAnsi="Verdana" w:cs="Verdana"/>
          <w:color w:val="000000"/>
          <w:sz w:val="20"/>
          <w:lang w:val="es-ES" w:eastAsia="es-ES"/>
        </w:rPr>
      </w:pPr>
    </w:p>
    <w:p w14:paraId="76F430E3" w14:textId="77777777" w:rsidR="008F5BB2" w:rsidRPr="008F5BB2" w:rsidRDefault="008F5BB2" w:rsidP="008F5BB2">
      <w:pPr>
        <w:jc w:val="both"/>
        <w:rPr>
          <w:rFonts w:ascii="Verdana" w:eastAsia="Verdana" w:hAnsi="Verdana" w:cs="Verdana"/>
          <w:color w:val="000000"/>
          <w:sz w:val="20"/>
          <w:lang w:val="es-ES" w:eastAsia="es-ES"/>
        </w:rPr>
      </w:pPr>
    </w:p>
    <w:p w14:paraId="34B981DF" w14:textId="11045A72" w:rsidR="008F5BB2" w:rsidRDefault="008F5BB2" w:rsidP="008F5BB2">
      <w:pPr>
        <w:jc w:val="both"/>
        <w:rPr>
          <w:rFonts w:ascii="Verdana" w:eastAsia="Verdana" w:hAnsi="Verdana" w:cs="Verdana"/>
          <w:color w:val="000000"/>
          <w:sz w:val="20"/>
          <w:lang w:val="es-ES" w:eastAsia="es-ES"/>
        </w:rPr>
      </w:pPr>
      <w:r w:rsidRPr="008F5BB2">
        <w:rPr>
          <w:rFonts w:ascii="Verdana" w:eastAsia="Verdana" w:hAnsi="Verdana" w:cs="Verdana"/>
          <w:color w:val="000000"/>
          <w:sz w:val="20"/>
          <w:lang w:val="es-ES" w:eastAsia="es-ES"/>
        </w:rPr>
        <w:t>Lo informado corresponde para el año 2023 y 2024 .</w:t>
      </w:r>
    </w:p>
    <w:p w14:paraId="66F8BB37" w14:textId="77777777" w:rsidR="00B00CF0" w:rsidRDefault="00B00CF0" w:rsidP="00C241FD">
      <w:pPr>
        <w:jc w:val="both"/>
        <w:rPr>
          <w:rFonts w:ascii="Verdana" w:eastAsia="Verdana" w:hAnsi="Verdana" w:cs="Verdana"/>
          <w:color w:val="000000"/>
          <w:sz w:val="20"/>
          <w:lang w:val="es-ES" w:eastAsia="es-ES"/>
        </w:rPr>
      </w:pPr>
    </w:p>
    <w:p w14:paraId="6F3311AE" w14:textId="77777777" w:rsidR="00B00CF0" w:rsidRDefault="00B00CF0" w:rsidP="00C241FD">
      <w:pPr>
        <w:jc w:val="both"/>
        <w:rPr>
          <w:rFonts w:ascii="Verdana" w:eastAsia="Verdana" w:hAnsi="Verdana" w:cs="Verdana"/>
          <w:color w:val="000000"/>
          <w:sz w:val="20"/>
          <w:lang w:val="es-ES" w:eastAsia="es-ES"/>
        </w:rPr>
      </w:pPr>
    </w:p>
    <w:p w14:paraId="153A4536" w14:textId="77777777" w:rsidR="00C241FD" w:rsidRDefault="00C241FD" w:rsidP="00C241FD">
      <w:pPr>
        <w:jc w:val="both"/>
        <w:rPr>
          <w:rFonts w:ascii="Verdana" w:eastAsia="Verdana" w:hAnsi="Verdana" w:cs="Verdana"/>
          <w:color w:val="000000"/>
          <w:sz w:val="20"/>
          <w:lang w:val="es-ES" w:eastAsia="es-ES"/>
        </w:rPr>
      </w:pPr>
    </w:p>
    <w:p w14:paraId="777DEBFA" w14:textId="77777777" w:rsidR="00C241FD" w:rsidRPr="00C241FD" w:rsidRDefault="00C241FD" w:rsidP="00C241FD">
      <w:pPr>
        <w:jc w:val="both"/>
        <w:rPr>
          <w:rFonts w:ascii="Verdana" w:eastAsia="Verdana" w:hAnsi="Verdana" w:cs="Verdana"/>
          <w:color w:val="000000"/>
          <w:sz w:val="20"/>
          <w:lang w:val="es-ES" w:eastAsia="es-ES"/>
        </w:rPr>
      </w:pPr>
    </w:p>
    <w:p w14:paraId="34D2BAF9" w14:textId="77777777" w:rsidR="00C241FD" w:rsidRPr="00C241FD" w:rsidRDefault="00C241FD" w:rsidP="00C241FD">
      <w:pPr>
        <w:spacing w:after="0"/>
        <w:rPr>
          <w:rFonts w:ascii="Verdana" w:eastAsia="Verdana" w:hAnsi="Verdana" w:cs="Verdana"/>
          <w:color w:val="000000"/>
          <w:sz w:val="20"/>
          <w:lang w:val="es-ES" w:eastAsia="es-ES"/>
        </w:rPr>
      </w:pPr>
      <w:r w:rsidRPr="00C241FD">
        <w:rPr>
          <w:rFonts w:ascii="Verdana" w:eastAsia="Verdana" w:hAnsi="Verdana" w:cs="Verdana"/>
          <w:color w:val="000000"/>
          <w:sz w:val="20"/>
          <w:lang w:val="es-ES" w:eastAsia="es-ES"/>
        </w:rPr>
        <w:t xml:space="preserve"> </w:t>
      </w:r>
    </w:p>
    <w:p w14:paraId="135BC4B1" w14:textId="77777777" w:rsidR="00C241FD" w:rsidRDefault="00C241FD">
      <w:pPr>
        <w:rPr>
          <w:lang w:val="es-ES"/>
        </w:rPr>
      </w:pPr>
    </w:p>
    <w:p w14:paraId="429572CC" w14:textId="77777777" w:rsidR="00C241FD" w:rsidRPr="00C241FD" w:rsidRDefault="00C241FD">
      <w:pPr>
        <w:rPr>
          <w:lang w:val="es-ES"/>
        </w:rPr>
      </w:pPr>
    </w:p>
    <w:sectPr w:rsidR="00C241FD" w:rsidRPr="00C241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1FD"/>
    <w:rsid w:val="005C0936"/>
    <w:rsid w:val="008B5775"/>
    <w:rsid w:val="008F5BB2"/>
    <w:rsid w:val="009A7087"/>
    <w:rsid w:val="00B00CF0"/>
    <w:rsid w:val="00B83D47"/>
    <w:rsid w:val="00C241F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9D613"/>
  <w15:chartTrackingRefBased/>
  <w15:docId w15:val="{4EA41C2C-D824-47BF-B0C5-188241C2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511</Words>
  <Characters>2816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Santander</dc:creator>
  <cp:keywords/>
  <dc:description/>
  <cp:lastModifiedBy>it3</cp:lastModifiedBy>
  <cp:revision>2</cp:revision>
  <dcterms:created xsi:type="dcterms:W3CDTF">2024-11-25T17:50:00Z</dcterms:created>
  <dcterms:modified xsi:type="dcterms:W3CDTF">2025-04-21T20:15:00Z</dcterms:modified>
</cp:coreProperties>
</file>