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6C0E5549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Sr.</w:t>
      </w:r>
    </w:p>
    <w:p w14:paraId="42A26BCC" w14:textId="77777777" w:rsidR="00BC62A6" w:rsidRDefault="00BC62A6" w:rsidP="00BC62A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C62A6">
        <w:rPr>
          <w:rFonts w:ascii="Times New Roman" w:eastAsia="Times New Roman" w:hAnsi="Times New Roman" w:cs="Times New Roman"/>
          <w:lang w:val="es-CL" w:eastAsia="es-ES"/>
        </w:rPr>
        <w:t>Alexander Diaz Lozada</w:t>
      </w:r>
      <w:r w:rsidRPr="00BC62A6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0C26489" w14:textId="25F1A70D" w:rsidR="00BC62A6" w:rsidRPr="00BC62A6" w:rsidRDefault="00BC62A6" w:rsidP="00BC62A6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BC62A6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BC62A6">
        <w:rPr>
          <w:rFonts w:ascii="Times New Roman" w:eastAsia="Times New Roman" w:hAnsi="Times New Roman" w:cs="Times New Roman"/>
          <w:lang w:val="es-CL" w:eastAsia="es-ES"/>
        </w:rPr>
        <w:tab/>
        <w:t>MU062T0003561</w:t>
      </w:r>
    </w:p>
    <w:p w14:paraId="42140B3D" w14:textId="2063663C" w:rsidR="000E1C13" w:rsidRPr="00277C66" w:rsidRDefault="00EF1AFB" w:rsidP="00BC62A6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32853B38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231BAD6A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>Solicitud MU062T00035</w:t>
      </w:r>
      <w:r w:rsidR="00221A2E">
        <w:rPr>
          <w:rFonts w:ascii="Times New Roman" w:hAnsi="Times New Roman" w:cs="Times New Roman"/>
          <w:b/>
          <w:bCs/>
          <w:lang w:val="es-ES_tradnl" w:eastAsia="es-ES"/>
        </w:rPr>
        <w:t>6</w:t>
      </w:r>
      <w:r w:rsidR="00D55E8D">
        <w:rPr>
          <w:rFonts w:ascii="Times New Roman" w:hAnsi="Times New Roman" w:cs="Times New Roman"/>
          <w:b/>
          <w:bCs/>
          <w:lang w:val="es-ES_tradnl" w:eastAsia="es-ES"/>
        </w:rPr>
        <w:t>1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03B67DB" w14:textId="170D95CF" w:rsidR="00F70486" w:rsidRPr="00441D16" w:rsidRDefault="00BC62A6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BC62A6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BC62A6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 xml:space="preserve">PRC vigente de la comuna de Conchalí, Plan de Desarrollo Comunal y Ordenanza de ruido o de medio ambiente o ambas de contar con las </w:t>
      </w:r>
      <w:proofErr w:type="gramStart"/>
      <w:r w:rsidRPr="00BC62A6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dos.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proofErr w:type="gramEnd"/>
      <w:r w:rsidR="00CF15E8" w:rsidRPr="00441D16">
        <w:rPr>
          <w:rFonts w:ascii="Times New Roman" w:hAnsi="Times New Roman" w:cs="Times New Roman"/>
          <w:i/>
          <w:iCs/>
          <w:lang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41EDC037" w14:textId="05961BA5" w:rsidR="00221A2E" w:rsidRPr="00221A2E" w:rsidRDefault="007617FF" w:rsidP="00221A2E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7617FF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>
        <w:rPr>
          <w:rFonts w:ascii="Times New Roman" w:hAnsi="Times New Roman" w:cs="Times New Roman"/>
          <w:lang w:val="es-ES_tradnl" w:eastAsia="es-ES"/>
        </w:rPr>
        <w:t xml:space="preserve">, </w:t>
      </w:r>
      <w:r w:rsidR="00D55E8D">
        <w:rPr>
          <w:rFonts w:ascii="Times New Roman" w:hAnsi="Times New Roman" w:cs="Times New Roman"/>
          <w:lang w:val="es-ES_tradnl" w:eastAsia="es-ES"/>
        </w:rPr>
        <w:t>que los instrumentos requeridos se encuentran en los enlaces que se indican:</w:t>
      </w:r>
    </w:p>
    <w:p w14:paraId="5D37C89B" w14:textId="5ECEE704" w:rsidR="00D55E8D" w:rsidRDefault="00D55E8D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55E8D">
        <w:rPr>
          <w:rFonts w:ascii="Times New Roman" w:eastAsia="Times New Roman" w:hAnsi="Times New Roman" w:cs="Times New Roman"/>
          <w:lang w:val="es-ES_tradnl" w:eastAsia="es-ES"/>
        </w:rPr>
        <w:t>PRC vigente de la comuna de Conchalí</w:t>
      </w:r>
      <w:r>
        <w:rPr>
          <w:rFonts w:ascii="Times New Roman" w:eastAsia="Times New Roman" w:hAnsi="Times New Roman" w:cs="Times New Roman"/>
          <w:lang w:val="es-ES_tradnl" w:eastAsia="es-ES"/>
        </w:rPr>
        <w:t>:</w:t>
      </w:r>
      <w:r w:rsidRPr="00D55E8D">
        <w:t xml:space="preserve"> </w:t>
      </w:r>
      <w:hyperlink r:id="rId7" w:history="1">
        <w:r w:rsidRPr="00176E2A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https://www.bcn.cl/leychile/navegar?idNorma=1050767&amp;buscar=municipalidad%2Bde%2Bconchal%C3%AD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3025BA10" w14:textId="33C427E4" w:rsidR="00D55E8D" w:rsidRDefault="00D55E8D" w:rsidP="00D55E8D">
      <w:pPr>
        <w:spacing w:before="120" w:after="120" w:line="300" w:lineRule="exact"/>
        <w:jc w:val="both"/>
        <w:rPr>
          <w:rFonts w:ascii="Times New Roman" w:eastAsia="Times New Roman" w:hAnsi="Times New Roman" w:cs="Times New Roman"/>
          <w:lang w:val="es-ES_tradnl" w:eastAsia="es-ES"/>
        </w:rPr>
      </w:pPr>
      <w:hyperlink r:id="rId8" w:history="1">
        <w:r w:rsidRPr="00176E2A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https://www.conchalitransparencia.cl/Plan%20regulador/PRC%202013/Plan%20regulador%20actual.pdf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43FA2BA3" w14:textId="77777777" w:rsidR="00D55E8D" w:rsidRDefault="00D55E8D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55E8D">
        <w:rPr>
          <w:rFonts w:ascii="Times New Roman" w:eastAsia="Times New Roman" w:hAnsi="Times New Roman" w:cs="Times New Roman"/>
          <w:lang w:val="es-ES_tradnl" w:eastAsia="es-ES"/>
        </w:rPr>
        <w:t>Plan de Desarrollo Comunal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: </w:t>
      </w:r>
    </w:p>
    <w:p w14:paraId="5A1B534F" w14:textId="3D14CF2A" w:rsidR="00D55E8D" w:rsidRDefault="00D55E8D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hyperlink r:id="rId9" w:history="1">
        <w:r w:rsidRPr="00176E2A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https://www.conchalitransparencia.cl/Actos%20y%20Resoluciones%20con%20efectos%20a%20terceros/Pladeco/Pladeco%202021/Decreto%20Exento%20N%c2%ba725.pdf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71E6C3BD" w14:textId="76036D0C" w:rsidR="00D55E8D" w:rsidRDefault="00D55E8D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D55E8D">
        <w:rPr>
          <w:rFonts w:ascii="Times New Roman" w:eastAsia="Times New Roman" w:hAnsi="Times New Roman" w:cs="Times New Roman"/>
          <w:lang w:val="es-ES_tradnl" w:eastAsia="es-ES"/>
        </w:rPr>
        <w:t>Ordenanza de ruido o de medio ambiente</w:t>
      </w:r>
      <w:r>
        <w:rPr>
          <w:rFonts w:ascii="Times New Roman" w:eastAsia="Times New Roman" w:hAnsi="Times New Roman" w:cs="Times New Roman"/>
          <w:lang w:val="es-ES_tradnl" w:eastAsia="es-ES"/>
        </w:rPr>
        <w:t xml:space="preserve">: </w:t>
      </w:r>
    </w:p>
    <w:p w14:paraId="62ED8757" w14:textId="42DEEDC0" w:rsidR="00D55E8D" w:rsidRDefault="00D55E8D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hyperlink r:id="rId10" w:history="1">
        <w:r w:rsidRPr="00176E2A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http://www.conchalitransparencia.cl/Ordenanzas/Decreto%20Exento%20709%20Ordenanza%20Medio%20ambiente%20y%20aseo.pdf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52217EB1" w14:textId="3CF01F4C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A0E627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20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62A6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55E8D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D55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halitransparencia.cl/Plan%20regulador/PRC%202013/Plan%20regulador%20actu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cn.cl/leychile/navegar?idNorma=1050767&amp;buscar=municipalidad%2Bde%2Bconchal%C3%AD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chalitransparencia.cl/Ordenanzas/Decreto%20Exento%20709%20Ordenanza%20Medio%20ambiente%20y%20ase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chalitransparencia.cl/Actos%20y%20Resoluciones%20con%20efectos%20a%20terceros/Pladeco/Pladeco%202021/Decreto%20Exento%20N%c2%ba725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2025-01-20T14:10:00Z</cp:lastPrinted>
  <dcterms:created xsi:type="dcterms:W3CDTF">2025-01-20T14:48:00Z</dcterms:created>
  <dcterms:modified xsi:type="dcterms:W3CDTF">2025-01-20T14:48:00Z</dcterms:modified>
</cp:coreProperties>
</file>