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3067B4C2" w14:textId="77777777" w:rsidR="00823D45" w:rsidRDefault="00823D45" w:rsidP="00823D4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23D45">
        <w:rPr>
          <w:rFonts w:ascii="Times New Roman" w:eastAsia="Times New Roman" w:hAnsi="Times New Roman" w:cs="Times New Roman"/>
          <w:lang w:val="es-CL" w:eastAsia="es-ES"/>
        </w:rPr>
        <w:t xml:space="preserve">Felipe Carbone </w:t>
      </w:r>
      <w:proofErr w:type="spellStart"/>
      <w:r w:rsidRPr="00823D45">
        <w:rPr>
          <w:rFonts w:ascii="Times New Roman" w:eastAsia="Times New Roman" w:hAnsi="Times New Roman" w:cs="Times New Roman"/>
          <w:lang w:val="es-CL" w:eastAsia="es-ES"/>
        </w:rPr>
        <w:t>Sarli</w:t>
      </w:r>
      <w:proofErr w:type="spellEnd"/>
      <w:r w:rsidRPr="00823D4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17F7012" w14:textId="77777777" w:rsidR="00823D45" w:rsidRPr="00823D45" w:rsidRDefault="00823D45" w:rsidP="00823D4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23D4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23D45">
        <w:rPr>
          <w:rFonts w:ascii="Times New Roman" w:eastAsia="Times New Roman" w:hAnsi="Times New Roman" w:cs="Times New Roman"/>
          <w:lang w:val="es-CL" w:eastAsia="es-ES"/>
        </w:rPr>
        <w:tab/>
        <w:t>MU062T0003576</w:t>
      </w:r>
    </w:p>
    <w:p w14:paraId="42140B3D" w14:textId="319D7DB7" w:rsidR="000E1C13" w:rsidRPr="00277C66" w:rsidRDefault="00EF1AFB" w:rsidP="00823D4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03B67DB" w14:textId="772C073B" w:rsidR="00F70486" w:rsidRPr="00441D16" w:rsidRDefault="00823D45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E14CA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823D4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>Estimados, Mucho agradecería si me pueden dar información sobre los procesos contenciosos administrativos en materia de patentes municipales, entre los años 2013 y 2023 (ambos inclusive), en donde se indique, para cada año: (a) Cantidad de contribuyentes enrolados en la Municipalidad; (b) Total recaudado por concepto de patente; (c) Cantidad por pago normal y cantidad por giros; (d) Total de procesos contenciosos administrativos, discriminado según si es reclamo, acción o recurso; (e) Total de resultados en favor del contribuyente ("Ha Lugar" o equivalente), total de resultados parcialmente en favor del contribuyente ("Ha lugar en parte" o equivalente), total de resultados en contra del contribuyente ("No ha lugar", o equivalente), desistimientos y/o archivos, y; (f) Total de apelaciones.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5688104D" w14:textId="76630B5D" w:rsidR="00E9593F" w:rsidRDefault="007617FF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60771A">
        <w:rPr>
          <w:rFonts w:ascii="Times New Roman" w:hAnsi="Times New Roman" w:cs="Times New Roman"/>
          <w:lang w:val="es-ES_tradnl" w:eastAsia="es-ES"/>
        </w:rPr>
        <w:t xml:space="preserve">lo siguiente: </w:t>
      </w:r>
    </w:p>
    <w:p w14:paraId="7505F127" w14:textId="51916D45" w:rsidR="0060771A" w:rsidRPr="0060771A" w:rsidRDefault="0060771A" w:rsidP="00E14CAC">
      <w:pPr>
        <w:pStyle w:val="Prrafodelista"/>
        <w:numPr>
          <w:ilvl w:val="0"/>
          <w:numId w:val="37"/>
        </w:num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Cantidad de contribuyentes enrolados en la Municipalidad;</w:t>
      </w:r>
    </w:p>
    <w:p w14:paraId="149C7717" w14:textId="52C90D3F" w:rsidR="0060771A" w:rsidRPr="0060771A" w:rsidRDefault="0060771A" w:rsidP="00E14CAC">
      <w:pPr>
        <w:pStyle w:val="Prrafodelista"/>
        <w:spacing w:after="0" w:line="280" w:lineRule="exact"/>
        <w:ind w:left="106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R.- Se adjunta archivo en Excel.</w:t>
      </w:r>
    </w:p>
    <w:p w14:paraId="00015C75" w14:textId="77777777" w:rsidR="0060771A" w:rsidRDefault="0060771A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(b) Total recaudado por concepto de patente;</w:t>
      </w:r>
    </w:p>
    <w:p w14:paraId="3EDBDF0B" w14:textId="10D601CC" w:rsidR="0060771A" w:rsidRPr="0060771A" w:rsidRDefault="0060771A" w:rsidP="00E14CAC">
      <w:pPr>
        <w:pStyle w:val="Prrafodelista"/>
        <w:spacing w:after="0" w:line="280" w:lineRule="exact"/>
        <w:ind w:left="106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R.- Se adjunta archivo en Excel.</w:t>
      </w:r>
    </w:p>
    <w:p w14:paraId="4F44AE93" w14:textId="77777777" w:rsidR="0060771A" w:rsidRDefault="0060771A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(c) Cantidad por pago normal y cantidad por giros;</w:t>
      </w:r>
    </w:p>
    <w:p w14:paraId="63FD1E01" w14:textId="145E62E9" w:rsidR="0060771A" w:rsidRPr="0060771A" w:rsidRDefault="0060771A" w:rsidP="00E14CAC">
      <w:pPr>
        <w:spacing w:after="0" w:line="280" w:lineRule="exact"/>
        <w:ind w:left="708"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R.- Se adjunta archivo en Excel.</w:t>
      </w:r>
    </w:p>
    <w:p w14:paraId="663A3430" w14:textId="5A82B530" w:rsidR="0060771A" w:rsidRDefault="0060771A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(d) Total de procesos contenciosos administrativos, discriminado según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60771A">
        <w:rPr>
          <w:rFonts w:ascii="Times New Roman" w:hAnsi="Times New Roman" w:cs="Times New Roman"/>
          <w:lang w:val="es-ES_tradnl" w:eastAsia="es-ES"/>
        </w:rPr>
        <w:t>si es reclamo, acción o recurso;</w:t>
      </w:r>
    </w:p>
    <w:p w14:paraId="08BF44DC" w14:textId="2C3CBFE4" w:rsidR="0060771A" w:rsidRPr="0060771A" w:rsidRDefault="0060771A" w:rsidP="00E14CAC">
      <w:pPr>
        <w:spacing w:after="0" w:line="280" w:lineRule="exact"/>
        <w:ind w:left="708"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 xml:space="preserve">R.- Se adjunta archivo en </w:t>
      </w:r>
      <w:r>
        <w:rPr>
          <w:rFonts w:ascii="Times New Roman" w:hAnsi="Times New Roman" w:cs="Times New Roman"/>
          <w:lang w:val="es-ES_tradnl" w:eastAsia="es-ES"/>
        </w:rPr>
        <w:t>Word según lo informado por Asesoría Jurídica</w:t>
      </w:r>
      <w:r w:rsidRPr="0060771A">
        <w:rPr>
          <w:rFonts w:ascii="Times New Roman" w:hAnsi="Times New Roman" w:cs="Times New Roman"/>
          <w:lang w:val="es-ES_tradnl" w:eastAsia="es-ES"/>
        </w:rPr>
        <w:t>.</w:t>
      </w:r>
    </w:p>
    <w:p w14:paraId="5A3514CA" w14:textId="008A7135" w:rsidR="0060771A" w:rsidRPr="0060771A" w:rsidRDefault="0060771A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(e) Total de resultados en favor del contribuyente ("Ha Lugar" o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60771A">
        <w:rPr>
          <w:rFonts w:ascii="Times New Roman" w:hAnsi="Times New Roman" w:cs="Times New Roman"/>
          <w:lang w:val="es-ES_tradnl" w:eastAsia="es-ES"/>
        </w:rPr>
        <w:t>equivalente), total de resultados parcialmente en favor del contribuyente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60771A">
        <w:rPr>
          <w:rFonts w:ascii="Times New Roman" w:hAnsi="Times New Roman" w:cs="Times New Roman"/>
          <w:lang w:val="es-ES_tradnl" w:eastAsia="es-ES"/>
        </w:rPr>
        <w:t>("Ha lugar en parte" o equivalente), total de resultados en contra del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60771A">
        <w:rPr>
          <w:rFonts w:ascii="Times New Roman" w:hAnsi="Times New Roman" w:cs="Times New Roman"/>
          <w:lang w:val="es-ES_tradnl" w:eastAsia="es-ES"/>
        </w:rPr>
        <w:t>contribuyente ("No ha lugar", o equivalente), desistimientos y/o archivos,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60771A">
        <w:rPr>
          <w:rFonts w:ascii="Times New Roman" w:hAnsi="Times New Roman" w:cs="Times New Roman"/>
          <w:lang w:val="es-ES_tradnl" w:eastAsia="es-ES"/>
        </w:rPr>
        <w:t>y;</w:t>
      </w:r>
    </w:p>
    <w:p w14:paraId="3A99976C" w14:textId="4BBD2636" w:rsidR="0060771A" w:rsidRDefault="0060771A" w:rsidP="00E14CAC">
      <w:pPr>
        <w:spacing w:after="0" w:line="280" w:lineRule="exact"/>
        <w:ind w:left="708"/>
        <w:jc w:val="both"/>
        <w:rPr>
          <w:rFonts w:ascii="Times New Roman" w:hAnsi="Times New Roman" w:cs="Times New Roman"/>
          <w:lang w:val="es-ES_tradnl" w:eastAsia="es-ES"/>
        </w:rPr>
      </w:pPr>
      <w:r w:rsidRPr="0060771A">
        <w:rPr>
          <w:rFonts w:ascii="Times New Roman" w:hAnsi="Times New Roman" w:cs="Times New Roman"/>
          <w:lang w:val="es-ES_tradnl" w:eastAsia="es-ES"/>
        </w:rPr>
        <w:t>(f) Total de apelaciones.</w:t>
      </w:r>
      <w:r w:rsidRPr="0060771A">
        <w:rPr>
          <w:rFonts w:ascii="Times New Roman" w:hAnsi="Times New Roman" w:cs="Times New Roman"/>
          <w:lang w:val="es-ES_tradnl" w:eastAsia="es-ES"/>
        </w:rPr>
        <w:cr/>
      </w:r>
      <w:r w:rsidR="00E14CAC" w:rsidRPr="00E14CAC">
        <w:rPr>
          <w:rFonts w:ascii="Times New Roman" w:hAnsi="Times New Roman" w:cs="Times New Roman"/>
          <w:lang w:val="es-ES_tradnl" w:eastAsia="es-ES"/>
        </w:rPr>
        <w:t>R.- Se adjunta archivo en Word según lo informado por Asesoría Jurídica.</w:t>
      </w:r>
    </w:p>
    <w:p w14:paraId="533587E3" w14:textId="77777777" w:rsidR="0060771A" w:rsidRDefault="0060771A" w:rsidP="00E14CAC">
      <w:pPr>
        <w:spacing w:after="0" w:line="280" w:lineRule="exact"/>
        <w:ind w:left="708"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2212A2AA" w:rsidR="00823E61" w:rsidRPr="00441D16" w:rsidRDefault="005B5E75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2025-01-23T13:22:00Z</cp:lastPrinted>
  <dcterms:created xsi:type="dcterms:W3CDTF">2025-01-23T14:23:00Z</dcterms:created>
  <dcterms:modified xsi:type="dcterms:W3CDTF">2025-01-23T15:15:00Z</dcterms:modified>
</cp:coreProperties>
</file>