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835" w:lineRule="exact" w:before="0"/>
        <w:ind w:left="649" w:right="1504" w:firstLine="0"/>
        <w:jc w:val="center"/>
        <w:rPr>
          <w:rFonts w:ascii="Times New Roman" w:hAnsi="Times New Roman" w:cs="Times New Roman" w:eastAsia="Times New Roman"/>
          <w:sz w:val="42"/>
          <w:szCs w:val="42"/>
        </w:rPr>
      </w:pPr>
      <w:r>
        <w:rPr>
          <w:rFonts w:ascii="Times New Roman"/>
          <w:b/>
          <w:color w:val="444646"/>
          <w:spacing w:val="-56"/>
          <w:sz w:val="42"/>
        </w:rPr>
        <w:t>_ll</w:t>
      </w:r>
      <w:r>
        <w:rPr>
          <w:rFonts w:ascii="Times New Roman"/>
          <w:color w:val="444646"/>
          <w:spacing w:val="-56"/>
          <w:position w:val="10"/>
          <w:sz w:val="75"/>
        </w:rPr>
        <w:t>"</w:t>
      </w:r>
      <w:r>
        <w:rPr>
          <w:rFonts w:ascii="Times New Roman"/>
          <w:b/>
          <w:color w:val="444646"/>
          <w:spacing w:val="-56"/>
          <w:sz w:val="42"/>
        </w:rPr>
        <w:t>D</w:t>
      </w:r>
      <w:r>
        <w:rPr>
          <w:rFonts w:ascii="Times New Roman"/>
          <w:color w:val="444646"/>
          <w:spacing w:val="-56"/>
          <w:position w:val="10"/>
          <w:sz w:val="75"/>
        </w:rPr>
        <w:t>'-</w:t>
      </w:r>
      <w:r>
        <w:rPr>
          <w:rFonts w:ascii="Times New Roman"/>
          <w:b/>
          <w:color w:val="444646"/>
          <w:spacing w:val="-56"/>
          <w:sz w:val="42"/>
        </w:rPr>
        <w:t>l_</w:t>
      </w:r>
      <w:r>
        <w:rPr>
          <w:rFonts w:ascii="Times New Roman"/>
          <w:spacing w:val="-56"/>
          <w:sz w:val="42"/>
        </w:rPr>
      </w:r>
    </w:p>
    <w:p>
      <w:pPr>
        <w:spacing w:line="264" w:lineRule="exact" w:before="0"/>
        <w:ind w:left="649" w:right="1523" w:firstLine="0"/>
        <w:jc w:val="center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 w:hAnsi="Times New Roman"/>
          <w:b/>
          <w:color w:val="2B2D2F"/>
          <w:spacing w:val="-3"/>
          <w:sz w:val="29"/>
        </w:rPr>
        <w:t>CONCHALÍ</w:t>
      </w:r>
      <w:r>
        <w:rPr>
          <w:rFonts w:ascii="Times New Roman" w:hAnsi="Times New Roman"/>
          <w:spacing w:val="-3"/>
          <w:sz w:val="29"/>
        </w:rPr>
      </w:r>
    </w:p>
    <w:p>
      <w:pPr>
        <w:spacing w:line="92" w:lineRule="exact" w:before="0"/>
        <w:ind w:left="649" w:right="1502" w:firstLine="0"/>
        <w:jc w:val="center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/>
          <w:color w:val="5D6264"/>
          <w:w w:val="95"/>
          <w:sz w:val="11"/>
        </w:rPr>
        <w:t>RENAOE</w:t>
      </w:r>
      <w:r>
        <w:rPr>
          <w:rFonts w:ascii="Times New Roman"/>
          <w:color w:val="5D6264"/>
          <w:spacing w:val="-11"/>
          <w:w w:val="95"/>
          <w:sz w:val="11"/>
        </w:rPr>
        <w:t> </w:t>
      </w:r>
      <w:r>
        <w:rPr>
          <w:rFonts w:ascii="Times New Roman"/>
          <w:color w:val="5D6264"/>
          <w:w w:val="95"/>
          <w:sz w:val="11"/>
        </w:rPr>
        <w:t>JUNTO</w:t>
      </w:r>
      <w:r>
        <w:rPr>
          <w:rFonts w:ascii="Times New Roman"/>
          <w:color w:val="5D6264"/>
          <w:spacing w:val="-14"/>
          <w:w w:val="95"/>
          <w:sz w:val="11"/>
        </w:rPr>
        <w:t> </w:t>
      </w:r>
      <w:r>
        <w:rPr>
          <w:rFonts w:ascii="Times New Roman"/>
          <w:i/>
          <w:color w:val="5D6264"/>
          <w:w w:val="95"/>
          <w:sz w:val="10"/>
        </w:rPr>
        <w:t>1'</w:t>
      </w:r>
      <w:r>
        <w:rPr>
          <w:rFonts w:ascii="Times New Roman"/>
          <w:i/>
          <w:color w:val="5D6264"/>
          <w:spacing w:val="-15"/>
          <w:w w:val="95"/>
          <w:sz w:val="10"/>
        </w:rPr>
        <w:t> </w:t>
      </w:r>
      <w:r>
        <w:rPr>
          <w:rFonts w:ascii="Times New Roman"/>
          <w:color w:val="5D6264"/>
          <w:spacing w:val="-3"/>
          <w:w w:val="95"/>
          <w:sz w:val="11"/>
        </w:rPr>
        <w:t>T</w:t>
      </w:r>
      <w:r>
        <w:rPr>
          <w:rFonts w:ascii="Times New Roman"/>
          <w:color w:val="777E82"/>
          <w:spacing w:val="-3"/>
          <w:w w:val="95"/>
          <w:sz w:val="11"/>
        </w:rPr>
        <w:t>I</w:t>
      </w:r>
      <w:r>
        <w:rPr>
          <w:rFonts w:ascii="Times New Roman"/>
          <w:spacing w:val="-3"/>
          <w:sz w:val="11"/>
        </w:rPr>
      </w:r>
    </w:p>
    <w:p>
      <w:pPr>
        <w:pStyle w:val="Heading1"/>
        <w:spacing w:line="240" w:lineRule="auto" w:before="77"/>
        <w:ind w:left="136" w:right="0"/>
        <w:jc w:val="left"/>
      </w:pPr>
      <w:r>
        <w:rPr>
          <w:color w:val="1A1C1D"/>
        </w:rPr>
        <w:t>MUNICIPALIDAD  DE</w:t>
      </w:r>
      <w:r>
        <w:rPr>
          <w:color w:val="1A1C1D"/>
          <w:spacing w:val="37"/>
        </w:rPr>
        <w:t> </w:t>
      </w:r>
      <w:r>
        <w:rPr>
          <w:color w:val="2B2D2F"/>
        </w:rPr>
        <w:t>CONCHALI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0"/>
        <w:ind w:left="141" w:right="0"/>
        <w:jc w:val="left"/>
      </w:pPr>
      <w:r>
        <w:rPr>
          <w:color w:val="2B2D2F"/>
          <w:w w:val="105"/>
        </w:rPr>
        <w:t>Sr.</w:t>
      </w:r>
      <w:r>
        <w:rPr/>
      </w:r>
    </w:p>
    <w:p>
      <w:pPr>
        <w:pStyle w:val="BodyText"/>
        <w:spacing w:line="240" w:lineRule="auto"/>
        <w:ind w:left="136" w:right="0"/>
        <w:jc w:val="left"/>
      </w:pPr>
      <w:r>
        <w:rPr>
          <w:color w:val="2B2D2F"/>
        </w:rPr>
        <w:t>Freddy </w:t>
      </w:r>
      <w:r>
        <w:rPr>
          <w:color w:val="1A1C1D"/>
        </w:rPr>
        <w:t>Vargas</w:t>
      </w:r>
      <w:r>
        <w:rPr>
          <w:color w:val="1A1C1D"/>
          <w:spacing w:val="33"/>
        </w:rPr>
        <w:t> </w:t>
      </w:r>
      <w:r>
        <w:rPr>
          <w:color w:val="1A1C1D"/>
          <w:spacing w:val="5"/>
        </w:rPr>
        <w:t>Muñoz</w:t>
      </w:r>
      <w:r>
        <w:rPr>
          <w:spacing w:val="5"/>
        </w:rPr>
      </w:r>
    </w:p>
    <w:p>
      <w:pPr>
        <w:pStyle w:val="BodyText"/>
        <w:tabs>
          <w:tab w:pos="2237" w:val="left" w:leader="none"/>
        </w:tabs>
        <w:spacing w:line="242" w:lineRule="auto" w:before="17"/>
        <w:ind w:left="126" w:right="0" w:firstLine="4"/>
        <w:jc w:val="left"/>
      </w:pPr>
      <w:r>
        <w:rPr>
          <w:color w:val="2B2D2F"/>
        </w:rPr>
        <w:t>Cód igo</w:t>
      </w:r>
      <w:r>
        <w:rPr>
          <w:color w:val="2B2D2F"/>
          <w:spacing w:val="-11"/>
        </w:rPr>
        <w:t> </w:t>
      </w:r>
      <w:r>
        <w:rPr>
          <w:color w:val="2B2D2F"/>
        </w:rPr>
        <w:t>solicitud</w:t>
        <w:tab/>
      </w:r>
      <w:r>
        <w:rPr>
          <w:color w:val="1A1C1D"/>
        </w:rPr>
        <w:t>MU062T0003808</w:t>
      </w:r>
      <w:r>
        <w:rPr>
          <w:color w:val="1A1C1D"/>
          <w:spacing w:val="-27"/>
        </w:rPr>
        <w:t> </w:t>
      </w:r>
      <w:r>
        <w:rPr>
          <w:color w:val="1A1C1D"/>
          <w:spacing w:val="-27"/>
        </w:rPr>
      </w:r>
      <w:r>
        <w:rPr>
          <w:color w:val="1A1C1D"/>
          <w:u w:val="single" w:color="000000"/>
        </w:rPr>
        <w:t>P</w:t>
      </w:r>
      <w:r>
        <w:rPr>
          <w:color w:val="1A1C1D"/>
        </w:rPr>
        <w:t>RESENTE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  <w:r>
        <w:rPr/>
        <w:br w:type="column"/>
      </w:r>
      <w:r>
        <w:rPr>
          <w:rFonts w:ascii="Times New Roman"/>
          <w:sz w:val="3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2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1A1C1D"/>
          <w:w w:val="101"/>
          <w:sz w:val="23"/>
        </w:rPr>
        <w:t>O</w:t>
      </w:r>
      <w:r>
        <w:rPr>
          <w:rFonts w:ascii="Times New Roman"/>
          <w:color w:val="1A1C1D"/>
          <w:w w:val="100"/>
          <w:sz w:val="23"/>
        </w:rPr>
        <w:t>R</w:t>
      </w:r>
      <w:r>
        <w:rPr>
          <w:rFonts w:ascii="Times New Roman"/>
          <w:color w:val="1A1C1D"/>
          <w:spacing w:val="6"/>
          <w:w w:val="100"/>
          <w:sz w:val="23"/>
        </w:rPr>
        <w:t>D</w:t>
      </w:r>
      <w:r>
        <w:rPr>
          <w:rFonts w:ascii="Times New Roman"/>
          <w:color w:val="2B2D2F"/>
          <w:spacing w:val="-354"/>
          <w:w w:val="499"/>
          <w:position w:val="-9"/>
          <w:sz w:val="18"/>
        </w:rPr>
        <w:t>-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  <w:r>
        <w:rPr/>
        <w:br w:type="column"/>
      </w:r>
      <w:r>
        <w:rPr>
          <w:rFonts w:ascii="Times New Roman"/>
          <w:sz w:val="3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2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0E7995"/>
          <w:w w:val="90"/>
          <w:sz w:val="23"/>
        </w:rPr>
        <w:t>42</w:t>
      </w:r>
      <w:r>
        <w:rPr>
          <w:rFonts w:ascii="Times New Roman"/>
          <w:color w:val="0E7995"/>
          <w:sz w:val="23"/>
        </w:rPr>
        <w:t> </w:t>
      </w:r>
      <w:r>
        <w:rPr>
          <w:rFonts w:ascii="Times New Roman"/>
          <w:color w:val="0E7995"/>
          <w:spacing w:val="-23"/>
          <w:sz w:val="23"/>
        </w:rPr>
        <w:t> </w:t>
      </w:r>
      <w:r>
        <w:rPr>
          <w:rFonts w:ascii="Arial"/>
          <w:i/>
          <w:color w:val="0E7995"/>
          <w:w w:val="75"/>
          <w:sz w:val="23"/>
        </w:rPr>
        <w:t>1</w:t>
      </w:r>
      <w:r>
        <w:rPr>
          <w:rFonts w:ascii="Arial"/>
          <w:i/>
          <w:color w:val="0E7995"/>
          <w:w w:val="74"/>
          <w:sz w:val="23"/>
        </w:rPr>
        <w:t>..</w:t>
      </w:r>
      <w:r>
        <w:rPr>
          <w:rFonts w:ascii="Arial"/>
          <w:i/>
          <w:color w:val="0E7995"/>
          <w:spacing w:val="-42"/>
          <w:sz w:val="23"/>
        </w:rPr>
        <w:t> </w:t>
      </w:r>
      <w:r>
        <w:rPr>
          <w:rFonts w:ascii="Arial"/>
          <w:color w:val="0E7995"/>
          <w:w w:val="86"/>
          <w:sz w:val="23"/>
        </w:rPr>
        <w:t>\</w:t>
      </w:r>
      <w:r>
        <w:rPr>
          <w:rFonts w:ascii="Arial"/>
          <w:color w:val="0E7995"/>
          <w:sz w:val="23"/>
        </w:rPr>
        <w:t> </w:t>
      </w:r>
      <w:r>
        <w:rPr>
          <w:rFonts w:ascii="Arial"/>
          <w:color w:val="0E7995"/>
          <w:spacing w:val="-17"/>
          <w:sz w:val="23"/>
        </w:rPr>
        <w:t> </w:t>
      </w:r>
      <w:r>
        <w:rPr>
          <w:rFonts w:ascii="Times New Roman"/>
          <w:color w:val="0E7995"/>
          <w:spacing w:val="-11"/>
          <w:w w:val="119"/>
          <w:sz w:val="12"/>
        </w:rPr>
        <w:t>1</w:t>
      </w:r>
      <w:r>
        <w:rPr>
          <w:rFonts w:ascii="Times New Roman"/>
          <w:color w:val="2B2D2F"/>
          <w:spacing w:val="-432"/>
          <w:w w:val="551"/>
          <w:position w:val="-9"/>
          <w:sz w:val="18"/>
        </w:rPr>
        <w:t>-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</w:pPr>
      <w:r>
        <w:rPr>
          <w:color w:val="2B2D2F"/>
        </w:rPr>
        <w:t>/2025</w:t>
      </w:r>
      <w:r>
        <w:rPr/>
      </w:r>
    </w:p>
    <w:p>
      <w:pPr>
        <w:spacing w:after="0" w:line="240" w:lineRule="auto"/>
        <w:jc w:val="left"/>
        <w:sectPr>
          <w:type w:val="continuous"/>
          <w:pgSz w:w="11900" w:h="18930"/>
          <w:pgMar w:top="640" w:bottom="280" w:left="900" w:right="860"/>
          <w:cols w:num="4" w:equalWidth="0">
            <w:col w:w="3785" w:space="2538"/>
            <w:col w:w="679" w:space="210"/>
            <w:col w:w="969" w:space="125"/>
            <w:col w:w="183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73"/>
        <w:ind w:left="830" w:right="0"/>
        <w:jc w:val="left"/>
      </w:pPr>
      <w:r>
        <w:rPr>
          <w:color w:val="1A1C1D"/>
          <w:spacing w:val="10"/>
        </w:rPr>
        <w:t>Junto </w:t>
      </w:r>
      <w:r>
        <w:rPr>
          <w:color w:val="1A1C1D"/>
        </w:rPr>
        <w:t>con  </w:t>
      </w:r>
      <w:r>
        <w:rPr>
          <w:color w:val="2B2D2F"/>
        </w:rPr>
        <w:t>saludarle y  en  cumplimiento  a  </w:t>
      </w:r>
      <w:r>
        <w:rPr>
          <w:color w:val="1A1C1D"/>
        </w:rPr>
        <w:t>lo </w:t>
      </w:r>
      <w:r>
        <w:rPr>
          <w:color w:val="2B2D2F"/>
        </w:rPr>
        <w:t>establecido  en  </w:t>
      </w:r>
      <w:r>
        <w:rPr>
          <w:color w:val="1A1C1D"/>
        </w:rPr>
        <w:t>la </w:t>
      </w:r>
      <w:r>
        <w:rPr>
          <w:color w:val="2B2D2F"/>
        </w:rPr>
        <w:t>Ley  </w:t>
      </w:r>
      <w:r>
        <w:rPr>
          <w:color w:val="1A1C1D"/>
        </w:rPr>
        <w:t>de </w:t>
      </w:r>
      <w:r>
        <w:rPr>
          <w:color w:val="2B2D2F"/>
        </w:rPr>
        <w:t>Acceso  a </w:t>
      </w:r>
      <w:r>
        <w:rPr>
          <w:color w:val="1A1C1D"/>
        </w:rPr>
        <w:t>la  Información </w:t>
      </w:r>
      <w:r>
        <w:rPr>
          <w:color w:val="1A1C1D"/>
          <w:spacing w:val="50"/>
        </w:rPr>
        <w:t> </w:t>
      </w:r>
      <w:r>
        <w:rPr>
          <w:color w:val="2B2D2F"/>
        </w:rPr>
        <w:t>pública</w:t>
      </w:r>
      <w:r>
        <w:rPr/>
      </w:r>
    </w:p>
    <w:p>
      <w:pPr>
        <w:pStyle w:val="BodyText"/>
        <w:spacing w:line="242" w:lineRule="auto"/>
        <w:ind w:right="0" w:hanging="5"/>
        <w:jc w:val="left"/>
      </w:pPr>
      <w:r>
        <w:rPr>
          <w:color w:val="2B2D2F"/>
        </w:rPr>
        <w:t>20.285 y </w:t>
      </w:r>
      <w:r>
        <w:rPr>
          <w:color w:val="1A1C1D"/>
        </w:rPr>
        <w:t>por </w:t>
      </w:r>
      <w:r>
        <w:rPr>
          <w:color w:val="2B2D2F"/>
        </w:rPr>
        <w:t>encargo </w:t>
      </w:r>
      <w:r>
        <w:rPr>
          <w:color w:val="1A1C1D"/>
        </w:rPr>
        <w:t>del alcalde de </w:t>
      </w:r>
      <w:r>
        <w:rPr>
          <w:color w:val="2B2D2F"/>
        </w:rPr>
        <w:t>Conchalí, </w:t>
      </w:r>
      <w:r>
        <w:rPr>
          <w:color w:val="1A1C1D"/>
        </w:rPr>
        <w:t>Don René </w:t>
      </w:r>
      <w:r>
        <w:rPr>
          <w:color w:val="2B2D2F"/>
        </w:rPr>
        <w:t>De </w:t>
      </w:r>
      <w:r>
        <w:rPr>
          <w:color w:val="1A1C1D"/>
        </w:rPr>
        <w:t>la </w:t>
      </w:r>
      <w:r>
        <w:rPr>
          <w:color w:val="2B2D2F"/>
        </w:rPr>
        <w:t>Vega Fuentes, </w:t>
      </w:r>
      <w:r>
        <w:rPr>
          <w:color w:val="2B2D2F"/>
          <w:spacing w:val="3"/>
        </w:rPr>
        <w:t>cumplo </w:t>
      </w:r>
      <w:r>
        <w:rPr>
          <w:color w:val="2B2D2F"/>
        </w:rPr>
        <w:t>en responder</w:t>
      </w:r>
      <w:r>
        <w:rPr>
          <w:color w:val="2B2D2F"/>
          <w:spacing w:val="47"/>
        </w:rPr>
        <w:t> </w:t>
      </w:r>
      <w:r>
        <w:rPr>
          <w:color w:val="2B2D2F"/>
        </w:rPr>
        <w:t>vuestras</w:t>
      </w:r>
      <w:r>
        <w:rPr>
          <w:color w:val="2B2D2F"/>
          <w:w w:val="101"/>
        </w:rPr>
        <w:t> </w:t>
      </w:r>
      <w:r>
        <w:rPr>
          <w:color w:val="2B2D2F"/>
        </w:rPr>
        <w:t>solicitudes  de </w:t>
      </w:r>
      <w:r>
        <w:rPr>
          <w:color w:val="1A1C1D"/>
        </w:rPr>
        <w:t>información,  </w:t>
      </w:r>
      <w:r>
        <w:rPr>
          <w:color w:val="2B2D2F"/>
        </w:rPr>
        <w:t>cuyo tenor es el </w:t>
      </w:r>
      <w:r>
        <w:rPr>
          <w:color w:val="2B2D2F"/>
          <w:spacing w:val="1"/>
        </w:rPr>
        <w:t> </w:t>
      </w:r>
      <w:r>
        <w:rPr>
          <w:color w:val="2B2D2F"/>
        </w:rPr>
        <w:t>siguiente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1499" w:lineRule="exact"/>
        <w:ind w:left="11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9"/>
          <w:sz w:val="20"/>
          <w:szCs w:val="20"/>
        </w:rPr>
        <w:pict>
          <v:group style="width:493pt;height:75pt;mso-position-horizontal-relative:char;mso-position-vertical-relative:line" coordorigin="0,0" coordsize="9860,1500">
            <v:group style="position:absolute;left:7;top:21;width:9846;height:2" coordorigin="7,21" coordsize="9846,2">
              <v:shape style="position:absolute;left:7;top:21;width:9846;height:2" coordorigin="7,21" coordsize="9846,0" path="m7,21l9853,21e" filled="false" stroked="true" strokeweight=".475396pt" strokecolor="#575757">
                <v:path arrowok="t"/>
              </v:shape>
            </v:group>
            <v:group style="position:absolute;left:14;top:7;width:2;height:1483" coordorigin="14,7" coordsize="2,1483">
              <v:shape style="position:absolute;left:14;top:7;width:2;height:1483" coordorigin="14,7" coordsize="0,1483" path="m14,1490l14,7e" filled="false" stroked="true" strokeweight=".713093pt" strokecolor="#4b4b4b">
                <v:path arrowok="t"/>
              </v:shape>
            </v:group>
            <v:group style="position:absolute;left:9845;top:21;width:2;height:1474" coordorigin="9845,21" coordsize="2,1474">
              <v:shape style="position:absolute;left:9845;top:21;width:2;height:1474" coordorigin="9845,21" coordsize="0,1474" path="m9845,1495l9845,21e" filled="false" stroked="true" strokeweight=".475396pt" strokecolor="#444848">
                <v:path arrowok="t"/>
              </v:shape>
            </v:group>
            <v:group style="position:absolute;left:7;top:1487;width:9846;height:2" coordorigin="7,1487" coordsize="9846,2">
              <v:shape style="position:absolute;left:7;top:1487;width:9846;height:2" coordorigin="7,1487" coordsize="9846,0" path="m7,1487l9853,1487e" filled="false" stroked="true" strokeweight=".713093pt" strokecolor="#5b5b5b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93;top:62;width:2105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1A1C1D"/>
                          <w:w w:val="99"/>
                          <w:sz w:val="18"/>
                        </w:rPr>
                        <w:t>Solicitud</w:t>
                      </w:r>
                      <w:r>
                        <w:rPr>
                          <w:rFonts w:ascii="Arial"/>
                          <w:color w:val="1A1C1D"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w w:val="97"/>
                          <w:sz w:val="18"/>
                        </w:rPr>
                        <w:t>MU062T0003788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97;top:555;width:751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B2D2F"/>
                          <w:w w:val="100"/>
                          <w:sz w:val="18"/>
                        </w:rPr>
                        <w:t>"Solicitud</w:t>
                      </w:r>
                      <w:r>
                        <w:rPr>
                          <w:rFonts w:ascii="Arial"/>
                          <w:w w:val="100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505;top:555;width:8274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1A1C1D"/>
                          <w:w w:val="95"/>
                          <w:sz w:val="18"/>
                        </w:rPr>
                        <w:t>Hola</w:t>
                      </w:r>
                      <w:r>
                        <w:rPr>
                          <w:rFonts w:ascii="Arial"/>
                          <w:color w:val="1A1C1D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sz w:val="18"/>
                        </w:rPr>
                        <w:t>buen </w:t>
                      </w:r>
                      <w:r>
                        <w:rPr>
                          <w:rFonts w:ascii="Arial"/>
                          <w:color w:val="1A1C1D"/>
                          <w:spacing w:val="-2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w w:val="97"/>
                          <w:sz w:val="18"/>
                        </w:rPr>
                        <w:t>dia</w:t>
                      </w:r>
                      <w:r>
                        <w:rPr>
                          <w:rFonts w:ascii="Arial"/>
                          <w:color w:val="1A1C1D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w w:val="98"/>
                          <w:sz w:val="18"/>
                        </w:rPr>
                        <w:t>necesito</w:t>
                      </w:r>
                      <w:r>
                        <w:rPr>
                          <w:rFonts w:ascii="Arial"/>
                          <w:color w:val="1A1C1D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spacing w:val="-2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w w:val="99"/>
                          <w:sz w:val="18"/>
                        </w:rPr>
                        <w:t>validar</w:t>
                      </w:r>
                      <w:r>
                        <w:rPr>
                          <w:rFonts w:ascii="Arial"/>
                          <w:color w:val="1A1C1D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w w:val="97"/>
                          <w:sz w:val="18"/>
                        </w:rPr>
                        <w:t>para</w:t>
                      </w:r>
                      <w:r>
                        <w:rPr>
                          <w:rFonts w:ascii="Arial"/>
                          <w:color w:val="1A1C1D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spacing w:val="-1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w w:val="96"/>
                          <w:sz w:val="18"/>
                        </w:rPr>
                        <w:t>el</w:t>
                      </w:r>
                      <w:r>
                        <w:rPr>
                          <w:rFonts w:ascii="Arial"/>
                          <w:color w:val="1A1C1D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w w:val="95"/>
                          <w:sz w:val="18"/>
                        </w:rPr>
                        <w:t>pago</w:t>
                      </w:r>
                      <w:r>
                        <w:rPr>
                          <w:rFonts w:ascii="Arial"/>
                          <w:color w:val="1A1C1D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spacing w:val="-20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w w:val="97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color w:val="1A1C1D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spacing w:val="-19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w w:val="98"/>
                          <w:sz w:val="18"/>
                        </w:rPr>
                        <w:t>servicio</w:t>
                      </w:r>
                      <w:r>
                        <w:rPr>
                          <w:rFonts w:ascii="Arial"/>
                          <w:color w:val="1A1C1D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w w:val="97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color w:val="1A1C1D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w w:val="91"/>
                          <w:sz w:val="18"/>
                        </w:rPr>
                        <w:t>Basura</w:t>
                      </w:r>
                      <w:r>
                        <w:rPr>
                          <w:rFonts w:ascii="Arial"/>
                          <w:color w:val="1A1C1D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w w:val="96"/>
                          <w:sz w:val="18"/>
                        </w:rPr>
                        <w:t>al</w:t>
                      </w:r>
                      <w:r>
                        <w:rPr>
                          <w:rFonts w:ascii="Arial"/>
                          <w:color w:val="1A1C1D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spacing w:val="-2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w w:val="100"/>
                          <w:sz w:val="18"/>
                        </w:rPr>
                        <w:t>contado.</w:t>
                      </w:r>
                      <w:r>
                        <w:rPr>
                          <w:rFonts w:ascii="Arial"/>
                          <w:color w:val="1A1C1D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w w:val="96"/>
                          <w:sz w:val="18"/>
                        </w:rPr>
                        <w:t>ustedes</w:t>
                      </w:r>
                      <w:r>
                        <w:rPr>
                          <w:rFonts w:ascii="Arial"/>
                          <w:color w:val="1A1C1D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w w:val="87"/>
                          <w:sz w:val="18"/>
                        </w:rPr>
                        <w:t>se</w:t>
                      </w:r>
                      <w:r>
                        <w:rPr>
                          <w:rFonts w:ascii="Arial"/>
                          <w:color w:val="1A1C1D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spacing w:val="-1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w w:val="101"/>
                          <w:sz w:val="18"/>
                        </w:rPr>
                        <w:t>riguen</w:t>
                      </w:r>
                      <w:r>
                        <w:rPr>
                          <w:rFonts w:ascii="Arial"/>
                          <w:color w:val="1A1C1D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spacing w:val="-2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color w:val="1A1C1D"/>
                          <w:w w:val="96"/>
                          <w:sz w:val="18"/>
                        </w:rPr>
                        <w:t>al</w:t>
                      </w:r>
                      <w:r>
                        <w:rPr>
                          <w:rFonts w:asci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88;top:799;width:9696;height:664" type="#_x0000_t202" filled="false" stroked="false">
                <v:textbox inset="0,0,0,0">
                  <w:txbxContent>
                    <w:p>
                      <w:pPr>
                        <w:spacing w:line="184" w:lineRule="exact" w:before="0"/>
                        <w:ind w:left="0" w:right="0" w:firstLine="9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1A1C1D"/>
                          <w:w w:val="99"/>
                          <w:sz w:val="18"/>
                        </w:rPr>
                        <w:t>reglamento?.</w:t>
                      </w:r>
                      <w:r>
                        <w:rPr>
                          <w:rFonts w:ascii="Arial" w:hAnsi="Arial"/>
                          <w:color w:val="1A1C1D"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2"/>
                          <w:sz w:val="18"/>
                        </w:rPr>
                        <w:t>¿Existe</w:t>
                      </w:r>
                      <w:r>
                        <w:rPr>
                          <w:rFonts w:ascii="Arial" w:hAnsi="Arial"/>
                          <w:color w:val="1A1C1D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2"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color w:val="1A1C1D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sz w:val="18"/>
                        </w:rPr>
                        <w:t>posibilidad</w:t>
                      </w:r>
                      <w:r>
                        <w:rPr>
                          <w:rFonts w:ascii="Arial" w:hAnsi="Arial"/>
                          <w:color w:val="1A1C1D"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7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color w:val="1A1C1D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2B2D2F"/>
                          <w:sz w:val="18"/>
                        </w:rPr>
                        <w:t>condonación</w:t>
                      </w:r>
                      <w:r>
                        <w:rPr>
                          <w:rFonts w:ascii="Arial" w:hAnsi="Arial"/>
                          <w:color w:val="2B2D2F"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7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color w:val="1A1C1D"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8"/>
                          <w:sz w:val="18"/>
                        </w:rPr>
                        <w:t>multas</w:t>
                      </w:r>
                      <w:r>
                        <w:rPr>
                          <w:rFonts w:ascii="Arial" w:hAnsi="Arial"/>
                          <w:color w:val="1A1C1D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2"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color w:val="1A1C1D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2B2D2F"/>
                          <w:w w:val="96"/>
                          <w:sz w:val="18"/>
                        </w:rPr>
                        <w:t>intereses?</w:t>
                      </w:r>
                      <w:r>
                        <w:rPr>
                          <w:rFonts w:ascii="Arial" w:hAnsi="Arial"/>
                          <w:color w:val="2B2D2F"/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84"/>
                          <w:sz w:val="18"/>
                        </w:rPr>
                        <w:t>Las</w:t>
                      </w:r>
                      <w:r>
                        <w:rPr>
                          <w:rFonts w:ascii="Arial" w:hAnsi="Arial"/>
                          <w:color w:val="1A1C1D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9"/>
                          <w:sz w:val="18"/>
                        </w:rPr>
                        <w:t>municipalidades</w:t>
                      </w:r>
                      <w:r>
                        <w:rPr>
                          <w:rFonts w:ascii="Arial" w:hAnsi="Arial"/>
                          <w:color w:val="1A1C1D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spacing w:val="-2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101"/>
                          <w:sz w:val="18"/>
                        </w:rPr>
                        <w:t>podrán</w:t>
                      </w:r>
                      <w:r>
                        <w:rPr>
                          <w:rFonts w:ascii="Arial" w:hAnsi="Arial"/>
                          <w:color w:val="1A1C1D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sz w:val="18"/>
                        </w:rPr>
                        <w:t>condonar</w:t>
                      </w:r>
                      <w:r>
                        <w:rPr>
                          <w:rFonts w:ascii="Arial" w:hAnsi="Arial"/>
                          <w:color w:val="1A1C1D"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5"/>
                          <w:sz w:val="18"/>
                        </w:rPr>
                        <w:t>hasta</w:t>
                      </w:r>
                      <w:r>
                        <w:rPr>
                          <w:rFonts w:ascii="Arial" w:hAnsi="Arial"/>
                          <w:color w:val="1A1C1D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sz w:val="18"/>
                        </w:rPr>
                        <w:t>el</w:t>
                      </w:r>
                      <w:r>
                        <w:rPr>
                          <w:rFonts w:ascii="Arial" w:hAnsi="Arial"/>
                          <w:sz w:val="18"/>
                        </w:rPr>
                      </w:r>
                    </w:p>
                    <w:p>
                      <w:pPr>
                        <w:spacing w:line="244" w:lineRule="exact" w:before="6"/>
                        <w:ind w:left="9" w:right="9" w:hanging="10"/>
                        <w:jc w:val="left"/>
                        <w:rPr>
                          <w:rFonts w:ascii="Arial" w:hAnsi="Arial" w:cs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1A1C1D"/>
                          <w:w w:val="110"/>
                          <w:sz w:val="18"/>
                        </w:rPr>
                        <w:t>total</w:t>
                      </w:r>
                      <w:r>
                        <w:rPr>
                          <w:rFonts w:ascii="Arial" w:hAnsi="Arial"/>
                          <w:color w:val="1A1C1D"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7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color w:val="1A1C1D"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2"/>
                          <w:sz w:val="18"/>
                        </w:rPr>
                        <w:t>las</w:t>
                      </w:r>
                      <w:r>
                        <w:rPr>
                          <w:rFonts w:ascii="Arial" w:hAnsi="Arial"/>
                          <w:color w:val="1A1C1D"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100"/>
                          <w:sz w:val="18"/>
                        </w:rPr>
                        <w:t>multas</w:t>
                      </w:r>
                      <w:r>
                        <w:rPr>
                          <w:rFonts w:ascii="Arial" w:hAnsi="Arial"/>
                          <w:color w:val="1A1C1D"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2"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color w:val="1A1C1D"/>
                          <w:spacing w:val="10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444646"/>
                          <w:spacing w:val="-5"/>
                          <w:w w:val="118"/>
                          <w:sz w:val="18"/>
                        </w:rPr>
                        <w:t>i</w:t>
                      </w:r>
                      <w:r>
                        <w:rPr>
                          <w:rFonts w:ascii="Arial" w:hAnsi="Arial"/>
                          <w:color w:val="1A1C1D"/>
                          <w:w w:val="97"/>
                          <w:sz w:val="18"/>
                        </w:rPr>
                        <w:t>ntereses</w:t>
                      </w:r>
                      <w:r>
                        <w:rPr>
                          <w:rFonts w:ascii="Arial" w:hAnsi="Arial"/>
                          <w:color w:val="1A1C1D"/>
                          <w:spacing w:val="1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8"/>
                          <w:sz w:val="18"/>
                        </w:rPr>
                        <w:t>cuando</w:t>
                      </w:r>
                      <w:r>
                        <w:rPr>
                          <w:rFonts w:ascii="Arial" w:hAnsi="Arial"/>
                          <w:color w:val="1A1C1D"/>
                          <w:spacing w:val="17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2"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color w:val="1A1C1D"/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7"/>
                          <w:sz w:val="18"/>
                        </w:rPr>
                        <w:t>deuda</w:t>
                      </w:r>
                      <w:r>
                        <w:rPr>
                          <w:rFonts w:ascii="Arial" w:hAnsi="Arial"/>
                          <w:color w:val="1A1C1D"/>
                          <w:spacing w:val="16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89"/>
                          <w:sz w:val="18"/>
                        </w:rPr>
                        <w:t>se</w:t>
                      </w:r>
                      <w:r>
                        <w:rPr>
                          <w:rFonts w:ascii="Arial" w:hAnsi="Arial"/>
                          <w:color w:val="1A1C1D"/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7"/>
                          <w:sz w:val="18"/>
                        </w:rPr>
                        <w:t>pague</w:t>
                      </w:r>
                      <w:r>
                        <w:rPr>
                          <w:rFonts w:ascii="Arial" w:hAnsi="Arial"/>
                          <w:color w:val="1A1C1D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6"/>
                          <w:sz w:val="18"/>
                        </w:rPr>
                        <w:t>al</w:t>
                      </w:r>
                      <w:r>
                        <w:rPr>
                          <w:rFonts w:ascii="Arial" w:hAnsi="Arial"/>
                          <w:color w:val="1A1C1D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100"/>
                          <w:sz w:val="18"/>
                        </w:rPr>
                        <w:t>contado.</w:t>
                      </w:r>
                      <w:r>
                        <w:rPr>
                          <w:rFonts w:ascii="Arial" w:hAnsi="Arial"/>
                          <w:color w:val="1A1C1D"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2B2D2F"/>
                          <w:w w:val="97"/>
                          <w:sz w:val="18"/>
                        </w:rPr>
                        <w:t>También</w:t>
                      </w:r>
                      <w:r>
                        <w:rPr>
                          <w:rFonts w:ascii="Arial" w:hAnsi="Arial"/>
                          <w:color w:val="2B2D2F"/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89"/>
                          <w:sz w:val="18"/>
                        </w:rPr>
                        <w:t>se</w:t>
                      </w:r>
                      <w:r>
                        <w:rPr>
                          <w:rFonts w:ascii="Arial" w:hAnsi="Arial"/>
                          <w:color w:val="1A1C1D"/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9"/>
                          <w:sz w:val="18"/>
                        </w:rPr>
                        <w:t>podrá</w:t>
                      </w:r>
                      <w:r>
                        <w:rPr>
                          <w:rFonts w:ascii="Arial" w:hAnsi="Arial"/>
                          <w:color w:val="1A1C1D"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101"/>
                          <w:sz w:val="18"/>
                        </w:rPr>
                        <w:t>condonar</w:t>
                      </w:r>
                      <w:r>
                        <w:rPr>
                          <w:rFonts w:ascii="Arial" w:hAnsi="Arial"/>
                          <w:color w:val="1A1C1D"/>
                          <w:spacing w:val="19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6"/>
                          <w:sz w:val="18"/>
                        </w:rPr>
                        <w:t>hasta</w:t>
                      </w:r>
                      <w:r>
                        <w:rPr>
                          <w:rFonts w:ascii="Arial" w:hAnsi="Arial"/>
                          <w:color w:val="1A1C1D"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6"/>
                          <w:sz w:val="18"/>
                        </w:rPr>
                        <w:t>el</w:t>
                      </w:r>
                      <w:r>
                        <w:rPr>
                          <w:rFonts w:ascii="Arial" w:hAnsi="Arial"/>
                          <w:color w:val="1A1C1D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9"/>
                          <w:sz w:val="18"/>
                        </w:rPr>
                        <w:t>70</w:t>
                      </w:r>
                      <w:r>
                        <w:rPr>
                          <w:rFonts w:ascii="Arial" w:hAnsi="Arial"/>
                          <w:color w:val="1A1C1D"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102"/>
                          <w:sz w:val="18"/>
                        </w:rPr>
                        <w:t>por</w:t>
                      </w:r>
                      <w:r>
                        <w:rPr>
                          <w:rFonts w:ascii="Arial" w:hAnsi="Arial"/>
                          <w:color w:val="1A1C1D"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101"/>
                          <w:sz w:val="18"/>
                        </w:rPr>
                        <w:t>ciento</w:t>
                      </w:r>
                      <w:r>
                        <w:rPr>
                          <w:rFonts w:ascii="Arial" w:hAnsi="Arial"/>
                          <w:color w:val="1A1C1D"/>
                          <w:w w:val="10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7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color w:val="1A1C1D"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9"/>
                          <w:sz w:val="18"/>
                        </w:rPr>
                        <w:t>multas</w:t>
                      </w:r>
                      <w:r>
                        <w:rPr>
                          <w:rFonts w:ascii="Arial" w:hAnsi="Arial"/>
                          <w:color w:val="1A1C1D"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2"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color w:val="1A1C1D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8"/>
                          <w:sz w:val="18"/>
                        </w:rPr>
                        <w:t>intereses</w:t>
                      </w:r>
                      <w:r>
                        <w:rPr>
                          <w:rFonts w:ascii="Arial" w:hAnsi="Arial"/>
                          <w:color w:val="1A1C1D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8"/>
                          <w:sz w:val="18"/>
                        </w:rPr>
                        <w:t>en</w:t>
                      </w:r>
                      <w:r>
                        <w:rPr>
                          <w:rFonts w:ascii="Arial" w:hAnsi="Arial"/>
                          <w:color w:val="1A1C1D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3"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color w:val="1A1C1D"/>
                          <w:spacing w:val="5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7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color w:val="1A1C1D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9"/>
                          <w:sz w:val="18"/>
                        </w:rPr>
                        <w:t>que</w:t>
                      </w:r>
                      <w:r>
                        <w:rPr>
                          <w:rFonts w:ascii="Arial" w:hAnsi="Arial"/>
                          <w:color w:val="1A1C1D"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87"/>
                          <w:sz w:val="18"/>
                        </w:rPr>
                        <w:t>se</w:t>
                      </w:r>
                      <w:r>
                        <w:rPr>
                          <w:rFonts w:ascii="Arial" w:hAnsi="Arial"/>
                          <w:color w:val="1A1C1D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5"/>
                          <w:sz w:val="18"/>
                        </w:rPr>
                        <w:t>suscriba</w:t>
                      </w:r>
                      <w:r>
                        <w:rPr>
                          <w:rFonts w:ascii="Arial" w:hAnsi="Arial"/>
                          <w:color w:val="1A1C1D"/>
                          <w:spacing w:val="2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101"/>
                          <w:sz w:val="18"/>
                        </w:rPr>
                        <w:t>un</w:t>
                      </w:r>
                      <w:r>
                        <w:rPr>
                          <w:rFonts w:ascii="Arial" w:hAnsi="Arial"/>
                          <w:color w:val="1A1C1D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8"/>
                          <w:sz w:val="18"/>
                        </w:rPr>
                        <w:t>convenio</w:t>
                      </w:r>
                      <w:r>
                        <w:rPr>
                          <w:rFonts w:ascii="Arial" w:hAnsi="Arial"/>
                          <w:color w:val="1A1C1D"/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7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color w:val="1A1C1D"/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color w:val="1A1C1D"/>
                          <w:w w:val="99"/>
                          <w:sz w:val="18"/>
                        </w:rPr>
                        <w:t>pago."</w:t>
                      </w:r>
                      <w:r>
                        <w:rPr>
                          <w:rFonts w:ascii="Arial" w:hAnsi="Arial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29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52" w:lineRule="auto" w:before="73"/>
        <w:ind w:right="128" w:firstLine="703"/>
        <w:jc w:val="both"/>
      </w:pPr>
      <w:r>
        <w:rPr>
          <w:color w:val="2B2D2F"/>
        </w:rPr>
        <w:t>Sobre el particu lar, </w:t>
      </w:r>
      <w:r>
        <w:rPr>
          <w:color w:val="2B2D2F"/>
          <w:spacing w:val="3"/>
        </w:rPr>
        <w:t>cumplo </w:t>
      </w:r>
      <w:r>
        <w:rPr>
          <w:color w:val="2B2D2F"/>
        </w:rPr>
        <w:t>en responder que la Unidad  respectiva  intentó  tomar contacto  con Ud </w:t>
      </w:r>
      <w:r>
        <w:rPr>
          <w:color w:val="2B2D2F"/>
          <w:spacing w:val="43"/>
        </w:rPr>
        <w:t> </w:t>
      </w:r>
      <w:r>
        <w:rPr>
          <w:color w:val="2B2D2F"/>
        </w:rPr>
        <w:t>para</w:t>
      </w:r>
      <w:r>
        <w:rPr>
          <w:color w:val="2B2D2F"/>
          <w:w w:val="100"/>
        </w:rPr>
        <w:t> </w:t>
      </w:r>
      <w:r>
        <w:rPr>
          <w:color w:val="2B2D2F"/>
        </w:rPr>
        <w:t>req uerir más antecedentes,  no teniendo respuesta de su </w:t>
      </w:r>
      <w:r>
        <w:rPr>
          <w:color w:val="2B2D2F"/>
          <w:spacing w:val="14"/>
        </w:rPr>
        <w:t> </w:t>
      </w:r>
      <w:r>
        <w:rPr>
          <w:color w:val="2B2D2F"/>
        </w:rPr>
        <w:t>parte.</w:t>
      </w:r>
      <w:r>
        <w:rPr/>
      </w:r>
    </w:p>
    <w:p>
      <w:pPr>
        <w:pStyle w:val="BodyText"/>
        <w:spacing w:line="512" w:lineRule="exact" w:before="30"/>
        <w:ind w:left="839" w:right="210" w:hanging="5"/>
        <w:jc w:val="left"/>
      </w:pPr>
      <w:r>
        <w:rPr>
          <w:color w:val="2B2D2F"/>
          <w:spacing w:val="4"/>
        </w:rPr>
        <w:t>Sin </w:t>
      </w:r>
      <w:r>
        <w:rPr>
          <w:color w:val="1A1C1D"/>
        </w:rPr>
        <w:t>perjuicio de </w:t>
      </w:r>
      <w:r>
        <w:rPr>
          <w:color w:val="2B2D2F"/>
        </w:rPr>
        <w:t>lo anterior, se </w:t>
      </w:r>
      <w:r>
        <w:rPr>
          <w:color w:val="1A1C1D"/>
        </w:rPr>
        <w:t>le </w:t>
      </w:r>
      <w:r>
        <w:rPr>
          <w:color w:val="2B2D2F"/>
        </w:rPr>
        <w:t>sugiere enviar </w:t>
      </w:r>
      <w:r>
        <w:rPr>
          <w:color w:val="1A1C1D"/>
        </w:rPr>
        <w:t>una </w:t>
      </w:r>
      <w:r>
        <w:rPr>
          <w:color w:val="2B2D2F"/>
        </w:rPr>
        <w:t>solicitud de condonación  al correo</w:t>
      </w:r>
      <w:r>
        <w:rPr>
          <w:color w:val="2B2D2F"/>
        </w:rPr>
        <w:t> </w:t>
      </w:r>
      <w:r>
        <w:rPr>
          <w:color w:val="2B2D2F"/>
          <w:spacing w:val="6"/>
        </w:rPr>
        <w:t> </w:t>
      </w:r>
      <w:hyperlink r:id="rId5">
        <w:r>
          <w:rPr>
            <w:color w:val="2B2D2F"/>
          </w:rPr>
          <w:t>opir@conchali.cl</w:t>
        </w:r>
      </w:hyperlink>
      <w:r>
        <w:rPr>
          <w:color w:val="2B2D2F"/>
          <w:w w:val="101"/>
        </w:rPr>
        <w:t> </w:t>
      </w:r>
      <w:r>
        <w:rPr>
          <w:color w:val="444646"/>
        </w:rPr>
        <w:t>Es </w:t>
      </w:r>
      <w:r>
        <w:rPr>
          <w:color w:val="2B2D2F"/>
        </w:rPr>
        <w:t>cuanto podemos  informar  sobre </w:t>
      </w:r>
      <w:r>
        <w:rPr>
          <w:color w:val="1A1C1D"/>
        </w:rPr>
        <w:t>lo</w:t>
      </w:r>
      <w:r>
        <w:rPr>
          <w:color w:val="1A1C1D"/>
          <w:spacing w:val="25"/>
        </w:rPr>
        <w:t> </w:t>
      </w:r>
      <w:r>
        <w:rPr>
          <w:color w:val="2B2D2F"/>
        </w:rPr>
        <w:t>solicitado.</w:t>
      </w:r>
      <w:r>
        <w:rPr/>
      </w:r>
    </w:p>
    <w:p>
      <w:pPr>
        <w:pStyle w:val="BodyText"/>
        <w:spacing w:line="240" w:lineRule="auto" w:before="79"/>
        <w:ind w:left="830" w:right="0"/>
        <w:jc w:val="left"/>
      </w:pPr>
      <w:r>
        <w:rPr>
          <w:color w:val="2B2D2F"/>
        </w:rPr>
        <w:t>Con ello se da </w:t>
      </w:r>
      <w:r>
        <w:rPr>
          <w:color w:val="1A1C1D"/>
        </w:rPr>
        <w:t>por </w:t>
      </w:r>
      <w:r>
        <w:rPr>
          <w:color w:val="2B2D2F"/>
        </w:rPr>
        <w:t>cum plido lo establecido en </w:t>
      </w:r>
      <w:r>
        <w:rPr>
          <w:color w:val="1A1C1D"/>
        </w:rPr>
        <w:t>los </w:t>
      </w:r>
      <w:r>
        <w:rPr>
          <w:color w:val="2B2D2F"/>
        </w:rPr>
        <w:t>arts.  </w:t>
      </w:r>
      <w:r>
        <w:rPr>
          <w:color w:val="1A1C1D"/>
          <w:spacing w:val="14"/>
        </w:rPr>
        <w:t>15 </w:t>
      </w:r>
      <w:r>
        <w:rPr>
          <w:color w:val="2B2D2F"/>
        </w:rPr>
        <w:t>y siguientes de </w:t>
      </w:r>
      <w:r>
        <w:rPr>
          <w:color w:val="1A1C1D"/>
        </w:rPr>
        <w:t>la ley  </w:t>
      </w:r>
      <w:r>
        <w:rPr>
          <w:color w:val="1A1C1D"/>
          <w:spacing w:val="4"/>
        </w:rPr>
        <w:t> </w:t>
      </w:r>
      <w:r>
        <w:rPr>
          <w:color w:val="2B2D2F"/>
        </w:rPr>
        <w:t>20.285.</w:t>
      </w:r>
      <w:r>
        <w:rPr/>
      </w:r>
    </w:p>
    <w:p>
      <w:pPr>
        <w:pStyle w:val="BodyText"/>
        <w:spacing w:line="254" w:lineRule="auto" w:before="122"/>
        <w:ind w:right="113" w:firstLine="713"/>
        <w:jc w:val="both"/>
      </w:pPr>
      <w:r>
        <w:rPr>
          <w:color w:val="2B2D2F"/>
        </w:rPr>
        <w:t>En todo caso y </w:t>
      </w:r>
      <w:r>
        <w:rPr>
          <w:color w:val="1A1C1D"/>
        </w:rPr>
        <w:t>de no </w:t>
      </w:r>
      <w:r>
        <w:rPr>
          <w:color w:val="2B2D2F"/>
        </w:rPr>
        <w:t>encontrarse conforme con </w:t>
      </w:r>
      <w:r>
        <w:rPr>
          <w:color w:val="1A1C1D"/>
        </w:rPr>
        <w:t>la </w:t>
      </w:r>
      <w:r>
        <w:rPr>
          <w:color w:val="2B2D2F"/>
        </w:rPr>
        <w:t>respuesta precedente, Usted podrá interponer un</w:t>
      </w:r>
      <w:r>
        <w:rPr>
          <w:color w:val="2B2D2F"/>
          <w:spacing w:val="21"/>
        </w:rPr>
        <w:t> </w:t>
      </w:r>
      <w:r>
        <w:rPr>
          <w:color w:val="2B2D2F"/>
        </w:rPr>
        <w:t>reclamo</w:t>
      </w:r>
      <w:r>
        <w:rPr>
          <w:color w:val="2B2D2F"/>
          <w:w w:val="100"/>
        </w:rPr>
        <w:t> </w:t>
      </w:r>
      <w:r>
        <w:rPr>
          <w:color w:val="2B2D2F"/>
        </w:rPr>
        <w:t>ante el Consejo para </w:t>
      </w:r>
      <w:r>
        <w:rPr>
          <w:color w:val="1A1C1D"/>
        </w:rPr>
        <w:t>la </w:t>
      </w:r>
      <w:r>
        <w:rPr>
          <w:color w:val="2B2D2F"/>
        </w:rPr>
        <w:t>Transparencia en el </w:t>
      </w:r>
      <w:r>
        <w:rPr>
          <w:color w:val="1A1C1D"/>
        </w:rPr>
        <w:t>plazo de </w:t>
      </w:r>
      <w:r>
        <w:rPr>
          <w:color w:val="2B2D2F"/>
          <w:spacing w:val="6"/>
        </w:rPr>
        <w:t>15 días </w:t>
      </w:r>
      <w:r>
        <w:rPr>
          <w:color w:val="2B2D2F"/>
        </w:rPr>
        <w:t>hábiles contados desde esta notificación, </w:t>
      </w:r>
      <w:r>
        <w:rPr>
          <w:color w:val="1A1C1D"/>
        </w:rPr>
        <w:t>lo </w:t>
      </w:r>
      <w:r>
        <w:rPr>
          <w:color w:val="2B2D2F"/>
          <w:spacing w:val="6"/>
        </w:rPr>
        <w:t>que</w:t>
      </w:r>
      <w:r>
        <w:rPr>
          <w:color w:val="2B2D2F"/>
          <w:spacing w:val="46"/>
        </w:rPr>
        <w:t> </w:t>
      </w:r>
      <w:r>
        <w:rPr>
          <w:color w:val="1A1C1D"/>
        </w:rPr>
        <w:t>podrá</w:t>
      </w:r>
      <w:r>
        <w:rPr>
          <w:color w:val="1A1C1D"/>
          <w:w w:val="100"/>
        </w:rPr>
        <w:t> </w:t>
      </w:r>
      <w:r>
        <w:rPr>
          <w:color w:val="2B2D2F"/>
        </w:rPr>
        <w:t>efectuar </w:t>
      </w:r>
      <w:r>
        <w:rPr>
          <w:color w:val="1A1C1D"/>
        </w:rPr>
        <w:t>ingresando </w:t>
      </w:r>
      <w:r>
        <w:rPr>
          <w:color w:val="2B2D2F"/>
        </w:rPr>
        <w:t>como </w:t>
      </w:r>
      <w:r>
        <w:rPr>
          <w:color w:val="1A1C1D"/>
        </w:rPr>
        <w:t>usuario </w:t>
      </w:r>
      <w:r>
        <w:rPr>
          <w:color w:val="2B2D2F"/>
        </w:rPr>
        <w:t>al Portal </w:t>
      </w:r>
      <w:r>
        <w:rPr>
          <w:color w:val="1A1C1D"/>
        </w:rPr>
        <w:t>de </w:t>
      </w:r>
      <w:r>
        <w:rPr>
          <w:color w:val="2B2D2F"/>
        </w:rPr>
        <w:t>Transparencia o </w:t>
      </w:r>
      <w:r>
        <w:rPr>
          <w:color w:val="2B2D2F"/>
          <w:spacing w:val="2"/>
        </w:rPr>
        <w:t>directamente </w:t>
      </w:r>
      <w:r>
        <w:rPr>
          <w:color w:val="2B2D2F"/>
        </w:rPr>
        <w:t>en el sitio del Consejo para</w:t>
      </w:r>
      <w:r>
        <w:rPr>
          <w:color w:val="2B2D2F"/>
          <w:spacing w:val="35"/>
        </w:rPr>
        <w:t> </w:t>
      </w:r>
      <w:r>
        <w:rPr>
          <w:color w:val="2B2D2F"/>
        </w:rPr>
        <w:t>la</w:t>
      </w:r>
      <w:r>
        <w:rPr>
          <w:color w:val="2B2D2F"/>
          <w:w w:val="96"/>
        </w:rPr>
        <w:t> </w:t>
      </w:r>
      <w:r>
        <w:rPr>
          <w:color w:val="2B2D2F"/>
        </w:rPr>
        <w:t>Transparencia.</w:t>
      </w:r>
      <w:r>
        <w:rPr/>
      </w:r>
    </w:p>
    <w:p>
      <w:pPr>
        <w:pStyle w:val="BodyText"/>
        <w:spacing w:line="240" w:lineRule="auto" w:before="103"/>
        <w:ind w:left="2242" w:right="0"/>
        <w:jc w:val="left"/>
      </w:pPr>
      <w:r>
        <w:rPr/>
        <w:pict>
          <v:group style="position:absolute;margin-left:285.119995pt;margin-top:1.351224pt;width:221.8pt;height:140.25pt;mso-position-horizontal-relative:page;mso-position-vertical-relative:paragraph;z-index:1192" coordorigin="5702,27" coordsize="4436,2805">
            <v:shape style="position:absolute;left:5702;top:27;width:4435;height:2746" type="#_x0000_t75" stroked="false">
              <v:imagedata r:id="rId6" o:title=""/>
            </v:shape>
            <v:shape style="position:absolute;left:6209;top:1804;width:462;height:210" type="#_x0000_t202" filled="false" stroked="false">
              <v:textbox inset="0,0,0,0">
                <w:txbxContent>
                  <w:p>
                    <w:pPr>
                      <w:spacing w:line="210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/>
                        <w:color w:val="899095"/>
                        <w:w w:val="80"/>
                        <w:sz w:val="21"/>
                      </w:rPr>
                      <w:t>.</w:t>
                    </w:r>
                    <w:r>
                      <w:rPr>
                        <w:rFonts w:ascii="Times New Roman"/>
                        <w:color w:val="899095"/>
                        <w:spacing w:val="11"/>
                        <w:w w:val="80"/>
                        <w:sz w:val="21"/>
                      </w:rPr>
                      <w:t>.</w:t>
                    </w:r>
                    <w:r>
                      <w:rPr>
                        <w:rFonts w:ascii="Times New Roman"/>
                        <w:color w:val="AAB3B8"/>
                        <w:w w:val="35"/>
                        <w:sz w:val="21"/>
                      </w:rPr>
                      <w:t>.......</w:t>
                    </w:r>
                    <w:r>
                      <w:rPr>
                        <w:rFonts w:ascii="Times New Roman"/>
                        <w:color w:val="AAB3B8"/>
                        <w:spacing w:val="9"/>
                        <w:w w:val="35"/>
                        <w:sz w:val="21"/>
                      </w:rPr>
                      <w:t>.</w:t>
                    </w:r>
                    <w:r>
                      <w:rPr>
                        <w:rFonts w:ascii="Times New Roman"/>
                        <w:color w:val="777E82"/>
                        <w:spacing w:val="-18"/>
                        <w:w w:val="124"/>
                        <w:sz w:val="21"/>
                      </w:rPr>
                      <w:t>.</w:t>
                    </w:r>
                    <w:r>
                      <w:rPr>
                        <w:rFonts w:ascii="Times New Roman"/>
                        <w:color w:val="AAB3B8"/>
                        <w:w w:val="57"/>
                        <w:sz w:val="19"/>
                      </w:rPr>
                      <w:t>.,....</w:t>
                    </w:r>
                    <w:r>
                      <w:rPr>
                        <w:rFonts w:ascii="Times New Roman"/>
                        <w:sz w:val="19"/>
                      </w:rPr>
                    </w:r>
                  </w:p>
                </w:txbxContent>
              </v:textbox>
              <w10:wrap type="none"/>
            </v:shape>
            <v:shape style="position:absolute;left:6855;top:2106;width:2550;height:726" type="#_x0000_t202" filled="false" stroked="false">
              <v:textbox inset="0,0,0,0">
                <w:txbxContent>
                  <w:p>
                    <w:pPr>
                      <w:spacing w:line="194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color w:val="1A1C1D"/>
                        <w:w w:val="96"/>
                        <w:sz w:val="19"/>
                      </w:rPr>
                      <w:t>Por</w:t>
                    </w:r>
                    <w:r>
                      <w:rPr>
                        <w:rFonts w:ascii="Arial"/>
                        <w:color w:val="1A1C1D"/>
                        <w:spacing w:val="2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1A1C1D"/>
                        <w:w w:val="110"/>
                        <w:sz w:val="19"/>
                      </w:rPr>
                      <w:t>ord</w:t>
                    </w:r>
                    <w:r>
                      <w:rPr>
                        <w:rFonts w:ascii="Arial"/>
                        <w:sz w:val="19"/>
                      </w:rPr>
                    </w:r>
                  </w:p>
                  <w:p>
                    <w:pPr>
                      <w:spacing w:before="44"/>
                      <w:ind w:left="432" w:right="0" w:firstLine="0"/>
                      <w:jc w:val="left"/>
                      <w:rPr>
                        <w:rFonts w:ascii="Arial" w:hAnsi="Arial" w:cs="Arial" w:eastAsia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color w:val="1A1C1D"/>
                        <w:w w:val="115"/>
                        <w:sz w:val="19"/>
                      </w:rPr>
                      <w:t>M</w:t>
                    </w:r>
                    <w:r>
                      <w:rPr>
                        <w:rFonts w:ascii="Arial"/>
                        <w:color w:val="1A1C1D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1A1C1D"/>
                        <w:spacing w:val="11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1A1C1D"/>
                        <w:w w:val="105"/>
                        <w:sz w:val="19"/>
                      </w:rPr>
                      <w:t>nicipalidad</w:t>
                    </w:r>
                    <w:r>
                      <w:rPr>
                        <w:rFonts w:ascii="Arial"/>
                        <w:color w:val="1A1C1D"/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1A1C1D"/>
                        <w:w w:val="102"/>
                        <w:sz w:val="19"/>
                      </w:rPr>
                      <w:t>de</w:t>
                    </w:r>
                    <w:r>
                      <w:rPr>
                        <w:rFonts w:ascii="Arial"/>
                        <w:color w:val="1A1C1D"/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1A1C1D"/>
                        <w:w w:val="98"/>
                        <w:sz w:val="19"/>
                      </w:rPr>
                      <w:t>Conch</w:t>
                    </w:r>
                    <w:r>
                      <w:rPr>
                        <w:rFonts w:ascii="Arial"/>
                        <w:sz w:val="19"/>
                      </w:rPr>
                    </w:r>
                  </w:p>
                  <w:p>
                    <w:pPr>
                      <w:spacing w:line="237" w:lineRule="exact" w:before="31"/>
                      <w:ind w:left="1031" w:right="0" w:firstLine="0"/>
                      <w:jc w:val="left"/>
                      <w:rPr>
                        <w:rFonts w:ascii="Arial" w:hAnsi="Arial" w:cs="Arial" w:eastAsia="Arial"/>
                        <w:sz w:val="19"/>
                        <w:szCs w:val="19"/>
                      </w:rPr>
                    </w:pPr>
                    <w:r>
                      <w:rPr>
                        <w:rFonts w:ascii="Times New Roman"/>
                        <w:color w:val="1A1C1D"/>
                        <w:w w:val="77"/>
                        <w:sz w:val="21"/>
                      </w:rPr>
                      <w:t>F.</w:t>
                    </w:r>
                    <w:r>
                      <w:rPr>
                        <w:rFonts w:ascii="Times New Roman"/>
                        <w:color w:val="1A1C1D"/>
                        <w:spacing w:val="12"/>
                        <w:sz w:val="21"/>
                      </w:rPr>
                      <w:t> </w:t>
                    </w:r>
                    <w:r>
                      <w:rPr>
                        <w:rFonts w:ascii="Arial"/>
                        <w:color w:val="1A1C1D"/>
                        <w:spacing w:val="12"/>
                        <w:w w:val="107"/>
                        <w:sz w:val="19"/>
                      </w:rPr>
                    </w:r>
                    <w:r>
                      <w:rPr>
                        <w:rFonts w:ascii="Arial"/>
                        <w:color w:val="1A1C1D"/>
                        <w:w w:val="107"/>
                        <w:sz w:val="19"/>
                        <w:u w:val="single" w:color="5490BF"/>
                      </w:rPr>
                      <w:t>2</w:t>
                    </w:r>
                    <w:r>
                      <w:rPr>
                        <w:rFonts w:ascii="Arial"/>
                        <w:color w:val="1A1C1D"/>
                        <w:w w:val="107"/>
                        <w:sz w:val="19"/>
                      </w:rPr>
                      <w:t>8286</w:t>
                    </w:r>
                    <w:r>
                      <w:rPr>
                        <w:rFonts w:ascii="Arial"/>
                        <w:color w:val="1A1C1D"/>
                        <w:spacing w:val="-13"/>
                        <w:w w:val="107"/>
                        <w:sz w:val="19"/>
                      </w:rPr>
                      <w:t>1</w:t>
                    </w:r>
                    <w:r>
                      <w:rPr>
                        <w:rFonts w:ascii="Arial"/>
                        <w:color w:val="1A1C1D"/>
                        <w:spacing w:val="-13"/>
                        <w:sz w:val="19"/>
                      </w:rPr>
                    </w:r>
                    <w:r>
                      <w:rPr>
                        <w:rFonts w:ascii="Arial"/>
                        <w:color w:val="1A1C1D"/>
                        <w:sz w:val="19"/>
                        <w:u w:val="single" w:color="5490BF"/>
                      </w:rPr>
                      <w:t>2</w:t>
                    </w:r>
                    <w:r>
                      <w:rPr>
                        <w:rFonts w:ascii="Arial"/>
                        <w:color w:val="1A1C1D"/>
                        <w:sz w:val="19"/>
                      </w:rPr>
                    </w:r>
                    <w:r>
                      <w:rPr>
                        <w:rFonts w:ascii="Arial"/>
                        <w:color w:val="1A1C1D"/>
                        <w:w w:val="99"/>
                        <w:sz w:val="19"/>
                      </w:rPr>
                      <w:t>3.</w:t>
                    </w:r>
                    <w:r>
                      <w:rPr>
                        <w:rFonts w:ascii="Arial"/>
                        <w:sz w:val="19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B2D2F"/>
        </w:rPr>
        <w:t>Atentamente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474" w:lineRule="exact" w:before="203"/>
        <w:ind w:left="702" w:right="0" w:firstLine="0"/>
        <w:jc w:val="left"/>
        <w:rPr>
          <w:rFonts w:ascii="Arial" w:hAnsi="Arial" w:cs="Arial" w:eastAsia="Arial"/>
          <w:sz w:val="45"/>
          <w:szCs w:val="45"/>
        </w:rPr>
      </w:pPr>
      <w:r>
        <w:rPr>
          <w:rFonts w:ascii="Arial"/>
          <w:i/>
          <w:color w:val="0E7995"/>
          <w:w w:val="80"/>
          <w:sz w:val="45"/>
        </w:rPr>
        <w:t>/afi-</w:t>
      </w:r>
      <w:r>
        <w:rPr>
          <w:rFonts w:ascii="Arial"/>
          <w:sz w:val="45"/>
        </w:rPr>
      </w:r>
    </w:p>
    <w:p>
      <w:pPr>
        <w:spacing w:line="175" w:lineRule="exact" w:before="0"/>
        <w:ind w:left="15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A1C1D"/>
          <w:sz w:val="19"/>
        </w:rPr>
        <w:t>CMA/LQR/</w:t>
      </w:r>
      <w:r>
        <w:rPr>
          <w:rFonts w:ascii="Arial"/>
          <w:sz w:val="19"/>
        </w:rPr>
      </w: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spacing w:before="75"/>
        <w:ind w:left="155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/>
          <w:color w:val="1A1C1D"/>
          <w:sz w:val="19"/>
        </w:rPr>
        <w:t>Conchalí, 25 de junio  de</w:t>
      </w:r>
      <w:r>
        <w:rPr>
          <w:rFonts w:ascii="Arial" w:hAnsi="Arial"/>
          <w:color w:val="1A1C1D"/>
          <w:spacing w:val="21"/>
          <w:sz w:val="19"/>
        </w:rPr>
        <w:t> </w:t>
      </w:r>
      <w:r>
        <w:rPr>
          <w:rFonts w:ascii="Arial" w:hAnsi="Arial"/>
          <w:color w:val="1A1C1D"/>
          <w:sz w:val="19"/>
        </w:rPr>
        <w:t>2025</w:t>
      </w:r>
      <w:r>
        <w:rPr>
          <w:rFonts w:ascii="Arial" w:hAnsi="Arial"/>
          <w:sz w:val="19"/>
        </w:rPr>
      </w:r>
    </w:p>
    <w:sectPr>
      <w:type w:val="continuous"/>
      <w:pgSz w:w="11900" w:h="18930"/>
      <w:pgMar w:top="640" w:bottom="280" w:left="90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"/>
      <w:ind w:left="131"/>
    </w:pPr>
    <w:rPr>
      <w:rFonts w:ascii="Times New Roman" w:hAnsi="Times New Roman" w:eastAsia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126"/>
      <w:outlineLvl w:val="1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pir@conchali.cl" TargetMode="External"/><Relationship Id="rId6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2025-10-07T10:17:05Z</dcterms:created>
  <dcterms:modified xsi:type="dcterms:W3CDTF">2025-10-07T10:17:05Z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2025-10-07T00:00:00Z</vt:filetime>
  </property>
</Properties>
</file>