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1F6DE6B6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03035F2D" w14:textId="77777777" w:rsidR="00E654F4" w:rsidRDefault="00E654F4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654F4">
        <w:rPr>
          <w:rFonts w:ascii="Times New Roman" w:eastAsia="Times New Roman" w:hAnsi="Times New Roman" w:cs="Times New Roman"/>
          <w:lang w:val="es-CL" w:eastAsia="es-ES"/>
        </w:rPr>
        <w:t xml:space="preserve">Diego Ortiz </w:t>
      </w:r>
    </w:p>
    <w:p w14:paraId="795ED2C4" w14:textId="117D20CD" w:rsid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64A0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64A0C">
        <w:rPr>
          <w:rFonts w:ascii="Times New Roman" w:eastAsia="Times New Roman" w:hAnsi="Times New Roman" w:cs="Times New Roman"/>
          <w:lang w:val="es-CL" w:eastAsia="es-ES"/>
        </w:rPr>
        <w:tab/>
        <w:t>MU062T00038</w:t>
      </w:r>
      <w:r w:rsidR="00DA4CB6">
        <w:rPr>
          <w:rFonts w:ascii="Times New Roman" w:eastAsia="Times New Roman" w:hAnsi="Times New Roman" w:cs="Times New Roman"/>
          <w:lang w:val="es-CL" w:eastAsia="es-ES"/>
        </w:rPr>
        <w:t>3</w:t>
      </w:r>
      <w:r w:rsidR="00E654F4">
        <w:rPr>
          <w:rFonts w:ascii="Times New Roman" w:eastAsia="Times New Roman" w:hAnsi="Times New Roman" w:cs="Times New Roman"/>
          <w:lang w:val="es-CL" w:eastAsia="es-ES"/>
        </w:rPr>
        <w:t>6</w:t>
      </w:r>
    </w:p>
    <w:p w14:paraId="42140B3D" w14:textId="4B0F01FC" w:rsidR="000E1C13" w:rsidRPr="00003900" w:rsidRDefault="00EF1AFB" w:rsidP="00D64A0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69D3A2A2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081F91">
              <w:rPr>
                <w:rFonts w:cstheme="minorHAnsi"/>
                <w:sz w:val="20"/>
                <w:szCs w:val="20"/>
              </w:rPr>
              <w:t>8</w:t>
            </w:r>
            <w:r w:rsidR="00DA4CB6">
              <w:rPr>
                <w:rFonts w:cstheme="minorHAnsi"/>
                <w:sz w:val="20"/>
                <w:szCs w:val="20"/>
              </w:rPr>
              <w:t>3</w:t>
            </w:r>
            <w:r w:rsidR="00E654F4">
              <w:rPr>
                <w:rFonts w:cstheme="minorHAnsi"/>
                <w:sz w:val="20"/>
                <w:szCs w:val="20"/>
              </w:rPr>
              <w:t>6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38E5CF9E" w:rsidR="00275FD7" w:rsidRPr="00F1745D" w:rsidRDefault="00097E4A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097E4A">
              <w:rPr>
                <w:rFonts w:cstheme="minorHAnsi"/>
                <w:sz w:val="20"/>
                <w:szCs w:val="20"/>
              </w:rPr>
              <w:t>Solicitud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097E4A">
              <w:rPr>
                <w:rFonts w:cstheme="minorHAnsi"/>
                <w:sz w:val="20"/>
                <w:szCs w:val="20"/>
              </w:rPr>
              <w:tab/>
            </w:r>
            <w:r w:rsidR="006A0CF8" w:rsidRPr="006A0CF8">
              <w:rPr>
                <w:rFonts w:cstheme="minorHAnsi"/>
                <w:sz w:val="20"/>
                <w:szCs w:val="20"/>
              </w:rPr>
              <w:t>"</w:t>
            </w:r>
            <w:r w:rsidR="00E654F4" w:rsidRPr="00E654F4">
              <w:rPr>
                <w:rFonts w:cstheme="minorHAnsi"/>
                <w:sz w:val="20"/>
                <w:szCs w:val="20"/>
              </w:rPr>
              <w:t>En virtud de la ley 20.285, solicito se me entreguen todos los pagos por concepto de multas, intereses y/o cualquier tipo de sanción que ha tenido que realizar esta municipalidad y su corporación municipal entre 2021 y 2024. Indicar monto desembolsado, fecha en que se cursó la multa/sanción o se activó el cobro de interés; motivo que significó el curso de la multa/interés/sanción; y departamento o unidad responsable del incumplimiento o atraso que gatilló la multa/interés/sanción.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3203CA73" w14:textId="77777777" w:rsidR="006A0CF8" w:rsidRPr="006A0CF8" w:rsidRDefault="006A0CF8" w:rsidP="006A0CF8">
      <w:pPr>
        <w:spacing w:after="0" w:line="240" w:lineRule="auto"/>
        <w:rPr>
          <w:rFonts w:ascii="Times New Roman" w:hAnsi="Times New Roman" w:cs="Times New Roman"/>
          <w:lang w:val="es-ES_tradnl" w:eastAsia="es-ES"/>
        </w:rPr>
      </w:pPr>
    </w:p>
    <w:p w14:paraId="6474644B" w14:textId="77777777" w:rsidR="00E654F4" w:rsidRPr="00E654F4" w:rsidRDefault="00E654F4" w:rsidP="00E654F4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es-ES_tradnl" w:eastAsia="es-ES"/>
        </w:rPr>
      </w:pPr>
      <w:r w:rsidRPr="00E654F4">
        <w:rPr>
          <w:rFonts w:ascii="Times New Roman" w:eastAsia="Times New Roman" w:hAnsi="Times New Roman" w:cs="Times New Roman"/>
          <w:lang w:val="es-ES_tradnl" w:eastAsia="es-ES"/>
        </w:rPr>
        <w:t>Sobre el particular, cumplo en responder lo siguiente, de acuerdo con lo informado por la Dirección de Rentas Municipales:</w:t>
      </w:r>
    </w:p>
    <w:p w14:paraId="60387AF8" w14:textId="77777777" w:rsidR="00E654F4" w:rsidRPr="00E654F4" w:rsidRDefault="00E654F4" w:rsidP="00E654F4">
      <w:pPr>
        <w:spacing w:after="0" w:line="240" w:lineRule="auto"/>
        <w:rPr>
          <w:rFonts w:ascii="Times New Roman" w:eastAsia="Times New Roman" w:hAnsi="Times New Roman" w:cs="Times New Roman"/>
          <w:lang w:val="es-ES_tradnl" w:eastAsia="es-ES"/>
        </w:rPr>
      </w:pPr>
    </w:p>
    <w:p w14:paraId="2BEA22F3" w14:textId="635AB657" w:rsidR="006A0CF8" w:rsidRDefault="00E654F4" w:rsidP="00E654F4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es-ES_tradnl" w:eastAsia="es-ES"/>
        </w:rPr>
      </w:pPr>
      <w:r w:rsidRPr="00E654F4">
        <w:rPr>
          <w:rFonts w:ascii="Times New Roman" w:eastAsia="Times New Roman" w:hAnsi="Times New Roman" w:cs="Times New Roman"/>
          <w:lang w:val="es-ES_tradnl" w:eastAsia="es-ES"/>
        </w:rPr>
        <w:t xml:space="preserve">El municipio de Conchalí en los años 2021, 2023 y 2024 no registra desembolso por multa alguna, sólo existe un pago por $ 29.503 del año 2022, el cual fue cubierto con un reintegro, el motivo de la multa fue por </w:t>
      </w:r>
      <w:proofErr w:type="spellStart"/>
      <w:r w:rsidRPr="00E654F4">
        <w:rPr>
          <w:rFonts w:ascii="Times New Roman" w:eastAsia="Times New Roman" w:hAnsi="Times New Roman" w:cs="Times New Roman"/>
          <w:lang w:val="es-ES_tradnl" w:eastAsia="es-ES"/>
        </w:rPr>
        <w:t>rectificatoria</w:t>
      </w:r>
      <w:proofErr w:type="spellEnd"/>
      <w:r w:rsidRPr="00E654F4">
        <w:rPr>
          <w:rFonts w:ascii="Times New Roman" w:eastAsia="Times New Roman" w:hAnsi="Times New Roman" w:cs="Times New Roman"/>
          <w:lang w:val="es-ES_tradnl" w:eastAsia="es-ES"/>
        </w:rPr>
        <w:t xml:space="preserve"> de Declaración de Impuesto Mensual de enero-2022.</w:t>
      </w:r>
    </w:p>
    <w:p w14:paraId="5E712FEE" w14:textId="77777777" w:rsidR="00F95130" w:rsidRDefault="00F95130" w:rsidP="00E654F4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es-ES_tradnl" w:eastAsia="es-ES"/>
        </w:rPr>
      </w:pPr>
    </w:p>
    <w:p w14:paraId="7A848CBD" w14:textId="639539A8" w:rsidR="00F95130" w:rsidRDefault="00F95130" w:rsidP="00E654F4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Respecto a la Corporación se procede a derivar vuestro requerimiento, toda vez que la Corporación es un organismo público distinto a la Municipalidad de Conchalí. </w:t>
      </w:r>
    </w:p>
    <w:p w14:paraId="5144EE17" w14:textId="77777777" w:rsidR="00E654F4" w:rsidRPr="00B2603F" w:rsidRDefault="00E654F4" w:rsidP="00E654F4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DD1D11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180A19E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0B2B2ECD" w:rsidR="00A94823" w:rsidRDefault="00081F91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bookmarkStart w:id="3" w:name="_Hlk210809638"/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30D7E7A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E11F9D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1759F1C" w:rsidR="00C771B5" w:rsidRPr="00441D16" w:rsidRDefault="00081F91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01B08E34" w:rsidR="007A2D34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95130">
        <w:rPr>
          <w:rFonts w:ascii="Calibri" w:eastAsia="Calibri" w:hAnsi="Calibri" w:cs="Times New Roman"/>
          <w:lang w:val="es-ES_tradnl"/>
        </w:rPr>
        <w:t>8</w:t>
      </w:r>
      <w:r w:rsidR="00081F91">
        <w:rPr>
          <w:rFonts w:ascii="Calibri" w:eastAsia="Calibri" w:hAnsi="Calibri" w:cs="Times New Roman"/>
          <w:lang w:val="es-ES_tradnl"/>
        </w:rPr>
        <w:t xml:space="preserve"> de octubre de 2025</w:t>
      </w:r>
    </w:p>
    <w:p w14:paraId="17D64CEF" w14:textId="77777777" w:rsidR="00F95130" w:rsidRDefault="00F95130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</w:p>
    <w:bookmarkEnd w:id="3"/>
    <w:p w14:paraId="3DA60137" w14:textId="77777777" w:rsidR="00F95130" w:rsidRPr="00823E61" w:rsidRDefault="00F95130" w:rsidP="00F95130">
      <w:pPr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noProof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 wp14:anchorId="20C26FDE" wp14:editId="5E4A4EB8">
            <wp:simplePos x="0" y="0"/>
            <wp:positionH relativeFrom="column">
              <wp:posOffset>344059</wp:posOffset>
            </wp:positionH>
            <wp:positionV relativeFrom="paragraph">
              <wp:posOffset>55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549331403" name="Imagen 1549331403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97B1E" w14:textId="77777777" w:rsidR="00F95130" w:rsidRDefault="00F95130" w:rsidP="00F95130">
      <w:pPr>
        <w:rPr>
          <w:rFonts w:ascii="Times New Roman" w:eastAsia="Times New Roman" w:hAnsi="Times New Roman" w:cs="Times New Roman"/>
          <w:sz w:val="20"/>
          <w:szCs w:val="14"/>
          <w:lang w:val="es-ES_tradnl" w:eastAsia="es-ES"/>
        </w:rPr>
      </w:pPr>
    </w:p>
    <w:p w14:paraId="4944E319" w14:textId="77777777" w:rsidR="00F95130" w:rsidRDefault="00F95130" w:rsidP="00F95130">
      <w:pPr>
        <w:rPr>
          <w:rFonts w:ascii="Times New Roman" w:eastAsia="Times New Roman" w:hAnsi="Times New Roman" w:cs="Times New Roman"/>
          <w:sz w:val="20"/>
          <w:szCs w:val="14"/>
          <w:lang w:val="es-ES_tradnl" w:eastAsia="es-ES"/>
        </w:rPr>
      </w:pPr>
    </w:p>
    <w:p w14:paraId="72C90E92" w14:textId="77777777" w:rsidR="00F95130" w:rsidRPr="00823E61" w:rsidRDefault="00F95130" w:rsidP="00F95130">
      <w:pPr>
        <w:rPr>
          <w:rFonts w:ascii="Calibri" w:eastAsia="Calibri" w:hAnsi="Calibri" w:cs="Times New Roman"/>
          <w:sz w:val="18"/>
          <w:lang w:val="es-ES_tradnl"/>
        </w:rPr>
      </w:pPr>
      <w:r w:rsidRPr="00823E61">
        <w:rPr>
          <w:rFonts w:ascii="Times New Roman" w:eastAsia="Times New Roman" w:hAnsi="Times New Roman" w:cs="Times New Roman"/>
          <w:sz w:val="20"/>
          <w:szCs w:val="14"/>
          <w:lang w:val="es-ES_tradnl" w:eastAsia="es-ES"/>
        </w:rPr>
        <w:t>MUNICIPALIDAD DE CONCHALI</w:t>
      </w:r>
      <w:r w:rsidRPr="00823E61">
        <w:rPr>
          <w:rFonts w:ascii="Calibri" w:eastAsia="Calibri" w:hAnsi="Calibri" w:cs="Times New Roman"/>
          <w:sz w:val="18"/>
          <w:lang w:val="es-ES_tradnl"/>
        </w:rPr>
        <w:t xml:space="preserve">                  </w:t>
      </w:r>
      <w:r w:rsidRPr="00823E61">
        <w:rPr>
          <w:rFonts w:ascii="Calibri" w:eastAsia="Calibri" w:hAnsi="Calibri" w:cs="Times New Roman"/>
          <w:sz w:val="18"/>
          <w:lang w:val="es-ES_tradnl"/>
        </w:rPr>
        <w:tab/>
      </w:r>
    </w:p>
    <w:p w14:paraId="2640E4BC" w14:textId="77777777" w:rsidR="00F95130" w:rsidRPr="0040718B" w:rsidRDefault="00F95130" w:rsidP="00F95130">
      <w:pPr>
        <w:spacing w:after="0"/>
        <w:jc w:val="right"/>
        <w:rPr>
          <w:rFonts w:ascii="Times New Roman" w:eastAsia="Times New Roman" w:hAnsi="Times New Roman" w:cs="Times New Roman"/>
          <w:sz w:val="24"/>
          <w:szCs w:val="14"/>
          <w:lang w:val="it-IT" w:eastAsia="es-ES"/>
        </w:rPr>
      </w:pPr>
      <w:r w:rsidRPr="0040718B">
        <w:rPr>
          <w:rFonts w:ascii="Times New Roman" w:eastAsia="Times New Roman" w:hAnsi="Times New Roman" w:cs="Times New Roman"/>
          <w:sz w:val="24"/>
          <w:szCs w:val="14"/>
          <w:lang w:val="it-IT" w:eastAsia="es-ES"/>
        </w:rPr>
        <w:t>ORD _________/2025</w:t>
      </w:r>
    </w:p>
    <w:p w14:paraId="2293D724" w14:textId="7EAB51E0" w:rsidR="00F95130" w:rsidRPr="00A04125" w:rsidRDefault="00F95130" w:rsidP="00F95130">
      <w:pPr>
        <w:spacing w:after="0"/>
        <w:rPr>
          <w:rFonts w:ascii="Times New Roman" w:eastAsia="Times New Roman" w:hAnsi="Times New Roman" w:cs="Times New Roman"/>
          <w:sz w:val="24"/>
          <w:szCs w:val="14"/>
          <w:lang w:val="es-CL" w:eastAsia="es-ES"/>
        </w:rPr>
      </w:pPr>
      <w:r w:rsidRPr="00A04125">
        <w:rPr>
          <w:rFonts w:ascii="Times New Roman" w:eastAsia="Times New Roman" w:hAnsi="Times New Roman" w:cs="Times New Roman"/>
          <w:sz w:val="24"/>
          <w:szCs w:val="14"/>
          <w:lang w:val="es-CL" w:eastAsia="es-ES"/>
        </w:rPr>
        <w:t>Sr</w:t>
      </w:r>
      <w:r w:rsidR="00B35D13">
        <w:rPr>
          <w:rFonts w:ascii="Times New Roman" w:eastAsia="Times New Roman" w:hAnsi="Times New Roman" w:cs="Times New Roman"/>
          <w:sz w:val="24"/>
          <w:szCs w:val="14"/>
          <w:lang w:val="es-CL" w:eastAsia="es-ES"/>
        </w:rPr>
        <w:t>a</w:t>
      </w:r>
      <w:r w:rsidRPr="00A04125">
        <w:rPr>
          <w:rFonts w:ascii="Times New Roman" w:eastAsia="Times New Roman" w:hAnsi="Times New Roman" w:cs="Times New Roman"/>
          <w:sz w:val="24"/>
          <w:szCs w:val="14"/>
          <w:lang w:val="es-CL" w:eastAsia="es-ES"/>
        </w:rPr>
        <w:t>.</w:t>
      </w:r>
    </w:p>
    <w:p w14:paraId="3EE68B66" w14:textId="06D4E317" w:rsidR="00214F1C" w:rsidRDefault="00214F1C" w:rsidP="00F95130">
      <w:pPr>
        <w:spacing w:after="0"/>
        <w:rPr>
          <w:rFonts w:ascii="Times New Roman" w:eastAsia="Times New Roman" w:hAnsi="Times New Roman" w:cs="Times New Roman"/>
          <w:sz w:val="24"/>
          <w:szCs w:val="14"/>
          <w:lang w:val="es-CL" w:eastAsia="es-ES"/>
        </w:rPr>
      </w:pPr>
      <w:r w:rsidRPr="00214F1C">
        <w:rPr>
          <w:rFonts w:ascii="Times New Roman" w:eastAsia="Times New Roman" w:hAnsi="Times New Roman" w:cs="Times New Roman"/>
          <w:sz w:val="24"/>
          <w:szCs w:val="14"/>
          <w:lang w:val="es-CL" w:eastAsia="es-ES"/>
        </w:rPr>
        <w:t>Tania Alvarado Sotomayor</w:t>
      </w:r>
    </w:p>
    <w:p w14:paraId="5CE7E053" w14:textId="3CABD4B3" w:rsidR="00F95130" w:rsidRDefault="00214F1C" w:rsidP="00F95130">
      <w:pPr>
        <w:spacing w:after="0"/>
        <w:rPr>
          <w:rFonts w:ascii="Times New Roman" w:eastAsia="Times New Roman" w:hAnsi="Times New Roman" w:cs="Times New Roman"/>
          <w:sz w:val="24"/>
          <w:szCs w:val="1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14"/>
          <w:lang w:val="es-CL" w:eastAsia="es-ES"/>
        </w:rPr>
        <w:t xml:space="preserve">Secretaria General </w:t>
      </w:r>
      <w:proofErr w:type="spellStart"/>
      <w:r>
        <w:rPr>
          <w:rFonts w:ascii="Times New Roman" w:eastAsia="Times New Roman" w:hAnsi="Times New Roman" w:cs="Times New Roman"/>
          <w:sz w:val="24"/>
          <w:szCs w:val="14"/>
          <w:lang w:val="es-CL" w:eastAsia="es-ES"/>
        </w:rPr>
        <w:t>Coresam</w:t>
      </w:r>
      <w:proofErr w:type="spellEnd"/>
    </w:p>
    <w:p w14:paraId="70684E2C" w14:textId="77777777" w:rsidR="00F95130" w:rsidRPr="003C1104" w:rsidRDefault="00F95130" w:rsidP="00F95130">
      <w:pPr>
        <w:spacing w:after="0"/>
        <w:rPr>
          <w:rFonts w:ascii="Times New Roman" w:eastAsia="Times New Roman" w:hAnsi="Times New Roman" w:cs="Times New Roman"/>
          <w:sz w:val="24"/>
          <w:szCs w:val="14"/>
          <w:lang w:val="es-CL" w:eastAsia="es-ES"/>
        </w:rPr>
      </w:pPr>
      <w:r w:rsidRPr="00823E61">
        <w:rPr>
          <w:rFonts w:ascii="Times New Roman" w:eastAsia="Times New Roman" w:hAnsi="Times New Roman" w:cs="Times New Roman"/>
          <w:sz w:val="24"/>
          <w:szCs w:val="14"/>
          <w:u w:val="single"/>
          <w:lang w:val="es-ES_tradnl" w:eastAsia="es-ES"/>
        </w:rPr>
        <w:t>PRESENTE</w:t>
      </w:r>
    </w:p>
    <w:p w14:paraId="6C8BD383" w14:textId="77777777" w:rsidR="00F95130" w:rsidRDefault="00F95130" w:rsidP="00F95130">
      <w:pPr>
        <w:spacing w:after="0"/>
        <w:rPr>
          <w:rFonts w:ascii="Times New Roman" w:eastAsia="Times New Roman" w:hAnsi="Times New Roman" w:cs="Times New Roman"/>
          <w:sz w:val="24"/>
          <w:szCs w:val="14"/>
          <w:u w:val="single"/>
          <w:lang w:val="es-ES_tradnl" w:eastAsia="es-ES"/>
        </w:rPr>
      </w:pPr>
    </w:p>
    <w:p w14:paraId="4B3E2739" w14:textId="77777777" w:rsidR="00F95130" w:rsidRDefault="00F95130" w:rsidP="00F95130">
      <w:pPr>
        <w:spacing w:after="0"/>
        <w:rPr>
          <w:rFonts w:ascii="Times New Roman" w:eastAsia="Times New Roman" w:hAnsi="Times New Roman" w:cs="Times New Roman"/>
          <w:sz w:val="24"/>
          <w:szCs w:val="14"/>
          <w:u w:val="single"/>
          <w:lang w:val="es-ES_tradnl" w:eastAsia="es-ES"/>
        </w:rPr>
      </w:pPr>
    </w:p>
    <w:p w14:paraId="2A739F6F" w14:textId="77777777" w:rsidR="00F95130" w:rsidRDefault="00F95130" w:rsidP="00F95130">
      <w:pPr>
        <w:spacing w:after="0"/>
        <w:rPr>
          <w:rFonts w:ascii="Times New Roman" w:eastAsia="Times New Roman" w:hAnsi="Times New Roman" w:cs="Times New Roman"/>
          <w:sz w:val="24"/>
          <w:szCs w:val="14"/>
          <w:u w:val="single"/>
          <w:lang w:val="es-ES_tradnl" w:eastAsia="es-ES"/>
        </w:rPr>
      </w:pPr>
    </w:p>
    <w:p w14:paraId="30B8241E" w14:textId="77777777" w:rsidR="00F95130" w:rsidRDefault="00F95130" w:rsidP="00F95130">
      <w:pPr>
        <w:spacing w:after="0"/>
        <w:rPr>
          <w:rFonts w:ascii="Times New Roman" w:eastAsia="Times New Roman" w:hAnsi="Times New Roman" w:cs="Times New Roman"/>
          <w:sz w:val="24"/>
          <w:szCs w:val="14"/>
          <w:u w:val="single"/>
          <w:lang w:val="es-ES_tradnl" w:eastAsia="es-ES"/>
        </w:rPr>
      </w:pPr>
    </w:p>
    <w:p w14:paraId="234E4E9E" w14:textId="4421163C" w:rsidR="00F95130" w:rsidRDefault="00F95130" w:rsidP="00F95130">
      <w:pPr>
        <w:spacing w:after="0"/>
        <w:ind w:firstLine="708"/>
        <w:jc w:val="both"/>
        <w:rPr>
          <w:rFonts w:ascii="Times New Roman" w:eastAsia="Times New Roman" w:hAnsi="Times New Roman" w:cs="Times New Roman"/>
          <w:szCs w:val="14"/>
          <w:lang w:val="es-ES_tradnl" w:eastAsia="es-ES"/>
        </w:rPr>
      </w:pPr>
      <w:r w:rsidRPr="00823E61">
        <w:rPr>
          <w:rFonts w:ascii="Times New Roman" w:eastAsia="Times New Roman" w:hAnsi="Times New Roman" w:cs="Times New Roman"/>
          <w:szCs w:val="14"/>
          <w:lang w:val="es-ES_tradnl" w:eastAsia="es-ES"/>
        </w:rPr>
        <w:t xml:space="preserve">Junto con saludarle y en cumplimiento a lo establecido en la Ley de Acceso a la Información pública 20.285 y por encargo del alcalde de Conchalí, Don René De la Vega Fuentes, cumplo en </w:t>
      </w:r>
      <w:r>
        <w:rPr>
          <w:rFonts w:ascii="Times New Roman" w:eastAsia="Times New Roman" w:hAnsi="Times New Roman" w:cs="Times New Roman"/>
          <w:szCs w:val="14"/>
          <w:lang w:val="es-ES_tradnl" w:eastAsia="es-ES"/>
        </w:rPr>
        <w:t>derivar</w:t>
      </w:r>
      <w:r w:rsidRPr="00823E61">
        <w:rPr>
          <w:rFonts w:ascii="Times New Roman" w:eastAsia="Times New Roman" w:hAnsi="Times New Roman" w:cs="Times New Roman"/>
          <w:szCs w:val="14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szCs w:val="14"/>
          <w:lang w:val="es-ES_tradnl" w:eastAsia="es-ES"/>
        </w:rPr>
        <w:t xml:space="preserve">parcialmente </w:t>
      </w:r>
      <w:r w:rsidRPr="00823E61">
        <w:rPr>
          <w:rFonts w:ascii="Times New Roman" w:eastAsia="Times New Roman" w:hAnsi="Times New Roman" w:cs="Times New Roman"/>
          <w:szCs w:val="14"/>
          <w:lang w:val="es-ES_tradnl" w:eastAsia="es-ES"/>
        </w:rPr>
        <w:t>vuestro requerimiento de información pública, cuyo tenor es el siguiente</w:t>
      </w:r>
      <w:r>
        <w:rPr>
          <w:rFonts w:ascii="Times New Roman" w:eastAsia="Times New Roman" w:hAnsi="Times New Roman" w:cs="Times New Roman"/>
          <w:i/>
          <w:szCs w:val="14"/>
          <w:lang w:val="es-ES_tradnl" w:eastAsia="es-ES"/>
        </w:rPr>
        <w:t xml:space="preserve"> </w:t>
      </w:r>
      <w:bookmarkStart w:id="4" w:name="_Hlk125537123"/>
      <w:bookmarkStart w:id="5" w:name="_Hlk46221262"/>
      <w:r>
        <w:rPr>
          <w:rFonts w:ascii="Times New Roman" w:eastAsia="Times New Roman" w:hAnsi="Times New Roman" w:cs="Times New Roman"/>
          <w:i/>
          <w:szCs w:val="14"/>
          <w:lang w:val="es-ES_tradnl" w:eastAsia="es-ES"/>
        </w:rPr>
        <w:t>“…</w:t>
      </w:r>
      <w:r w:rsidRPr="00CE77CE">
        <w:rPr>
          <w:rFonts w:ascii="Times New Roman" w:eastAsia="Times New Roman" w:hAnsi="Times New Roman" w:cs="Times New Roman"/>
          <w:i/>
          <w:szCs w:val="14"/>
          <w:lang w:val="es-ES_tradnl" w:eastAsia="es-ES"/>
        </w:rPr>
        <w:tab/>
      </w:r>
      <w:r w:rsidRPr="00F95130">
        <w:rPr>
          <w:rFonts w:ascii="Times New Roman" w:eastAsia="Times New Roman" w:hAnsi="Times New Roman" w:cs="Times New Roman"/>
          <w:i/>
          <w:szCs w:val="14"/>
          <w:lang w:val="es-ES_tradnl" w:eastAsia="es-ES"/>
        </w:rPr>
        <w:t>"En virtud de la ley 20.285, solicito se me entreguen todos los pagos por concepto de multas, intereses y/o cualquier tipo de sanción que ha tenido que realizar esta municipalidad y su corporación municipal entre 2021 y 2024. Indicar monto desembolsado, fecha en que se cursó la multa/sanción o se activó el cobro de interés; motivo que significó el curso de la multa/interés/sanción; y departamento o unidad responsable del incumplimiento o atraso que gatilló la multa/interés/sanción.</w:t>
      </w:r>
      <w:r w:rsidRPr="005E5332">
        <w:rPr>
          <w:rFonts w:ascii="Times New Roman" w:eastAsia="Times New Roman" w:hAnsi="Times New Roman" w:cs="Times New Roman"/>
          <w:i/>
          <w:szCs w:val="14"/>
          <w:lang w:val="es-ES_tradnl" w:eastAsia="es-ES"/>
        </w:rPr>
        <w:t>...</w:t>
      </w:r>
      <w:r w:rsidRPr="0040718B">
        <w:rPr>
          <w:rFonts w:ascii="Times New Roman" w:eastAsia="Times New Roman" w:hAnsi="Times New Roman" w:cs="Times New Roman"/>
          <w:i/>
          <w:szCs w:val="14"/>
          <w:lang w:val="es-ES_tradnl" w:eastAsia="es-ES"/>
        </w:rPr>
        <w:t>.</w:t>
      </w:r>
      <w:r w:rsidRPr="00CE77CE">
        <w:rPr>
          <w:rFonts w:ascii="Times New Roman" w:eastAsia="Times New Roman" w:hAnsi="Times New Roman" w:cs="Times New Roman"/>
          <w:i/>
          <w:szCs w:val="14"/>
          <w:lang w:val="es-ES_tradnl" w:eastAsia="es-ES"/>
        </w:rPr>
        <w:t>.</w:t>
      </w:r>
      <w:r w:rsidRPr="00A2345C">
        <w:rPr>
          <w:rFonts w:ascii="Times New Roman" w:eastAsia="Times New Roman" w:hAnsi="Times New Roman" w:cs="Times New Roman"/>
          <w:i/>
          <w:szCs w:val="14"/>
          <w:lang w:val="es-ES_tradnl" w:eastAsia="es-ES"/>
        </w:rPr>
        <w:t>.</w:t>
      </w:r>
      <w:r w:rsidRPr="00CC0930">
        <w:rPr>
          <w:rFonts w:ascii="Times New Roman" w:eastAsia="Times New Roman" w:hAnsi="Times New Roman" w:cs="Times New Roman"/>
          <w:i/>
          <w:szCs w:val="14"/>
          <w:lang w:val="es-ES_tradnl" w:eastAsia="es-ES"/>
        </w:rPr>
        <w:t xml:space="preserve">... </w:t>
      </w:r>
      <w:r w:rsidRPr="00823E61">
        <w:rPr>
          <w:rFonts w:ascii="Times New Roman" w:eastAsia="Times New Roman" w:hAnsi="Times New Roman" w:cs="Times New Roman"/>
          <w:i/>
          <w:szCs w:val="14"/>
          <w:lang w:val="es-ES_tradnl" w:eastAsia="es-ES"/>
        </w:rPr>
        <w:t>(sic</w:t>
      </w:r>
      <w:proofErr w:type="gramStart"/>
      <w:r w:rsidRPr="00823E61">
        <w:rPr>
          <w:rFonts w:ascii="Times New Roman" w:eastAsia="Times New Roman" w:hAnsi="Times New Roman" w:cs="Times New Roman"/>
          <w:i/>
          <w:szCs w:val="14"/>
          <w:lang w:val="es-ES_tradnl" w:eastAsia="es-ES"/>
        </w:rPr>
        <w:t>)</w:t>
      </w:r>
      <w:r>
        <w:rPr>
          <w:rFonts w:ascii="Times New Roman" w:eastAsia="Times New Roman" w:hAnsi="Times New Roman" w:cs="Times New Roman"/>
          <w:i/>
          <w:szCs w:val="14"/>
          <w:lang w:val="es-ES_tradnl" w:eastAsia="es-ES"/>
        </w:rPr>
        <w:t>”</w:t>
      </w:r>
      <w:bookmarkEnd w:id="4"/>
      <w:r>
        <w:rPr>
          <w:rFonts w:ascii="Times New Roman" w:eastAsia="Times New Roman" w:hAnsi="Times New Roman" w:cs="Times New Roman"/>
          <w:i/>
          <w:szCs w:val="14"/>
          <w:lang w:val="es-ES_tradnl" w:eastAsia="es-ES"/>
        </w:rPr>
        <w:t xml:space="preserve"> </w:t>
      </w:r>
      <w:bookmarkEnd w:id="5"/>
      <w:r w:rsidRPr="00823E61">
        <w:rPr>
          <w:rFonts w:ascii="Times New Roman" w:eastAsia="Times New Roman" w:hAnsi="Times New Roman" w:cs="Times New Roman"/>
          <w:i/>
          <w:szCs w:val="14"/>
          <w:lang w:val="es-ES_tradnl" w:eastAsia="es-ES"/>
        </w:rPr>
        <w:t xml:space="preserve"> </w:t>
      </w:r>
      <w:r w:rsidRPr="008D4917">
        <w:rPr>
          <w:rFonts w:ascii="Times New Roman" w:eastAsia="Times New Roman" w:hAnsi="Times New Roman" w:cs="Times New Roman"/>
          <w:szCs w:val="14"/>
          <w:lang w:val="es-ES_tradnl" w:eastAsia="es-ES"/>
        </w:rPr>
        <w:t>ya</w:t>
      </w:r>
      <w:proofErr w:type="gramEnd"/>
      <w:r w:rsidRPr="008D4917">
        <w:rPr>
          <w:rFonts w:ascii="Times New Roman" w:eastAsia="Times New Roman" w:hAnsi="Times New Roman" w:cs="Times New Roman"/>
          <w:szCs w:val="14"/>
          <w:lang w:val="es-ES_tradnl" w:eastAsia="es-ES"/>
        </w:rPr>
        <w:t xml:space="preserve"> que la Municipalidad de Conchalí no es el organi</w:t>
      </w:r>
      <w:r>
        <w:rPr>
          <w:rFonts w:ascii="Times New Roman" w:eastAsia="Times New Roman" w:hAnsi="Times New Roman" w:cs="Times New Roman"/>
          <w:szCs w:val="14"/>
          <w:lang w:val="es-ES_tradnl" w:eastAsia="es-ES"/>
        </w:rPr>
        <w:t xml:space="preserve">smo competente para responder la parte que es competencia </w:t>
      </w:r>
      <w:proofErr w:type="gramStart"/>
      <w:r>
        <w:rPr>
          <w:rFonts w:ascii="Times New Roman" w:eastAsia="Times New Roman" w:hAnsi="Times New Roman" w:cs="Times New Roman"/>
          <w:szCs w:val="14"/>
          <w:lang w:val="es-ES_tradnl" w:eastAsia="es-ES"/>
        </w:rPr>
        <w:t>de  la</w:t>
      </w:r>
      <w:proofErr w:type="gramEnd"/>
      <w:r>
        <w:rPr>
          <w:rFonts w:ascii="Times New Roman" w:eastAsia="Times New Roman" w:hAnsi="Times New Roman" w:cs="Times New Roman"/>
          <w:szCs w:val="14"/>
          <w:lang w:val="es-ES_tradnl" w:eastAsia="es-ES"/>
        </w:rPr>
        <w:t xml:space="preserve"> Corporación Municipal de Conchalí CORESAM, como señala el art. 13º de la ley 20.285</w:t>
      </w:r>
    </w:p>
    <w:p w14:paraId="0E2AD453" w14:textId="77777777" w:rsidR="00F95130" w:rsidRPr="008D4917" w:rsidRDefault="00F95130" w:rsidP="00F95130">
      <w:pPr>
        <w:spacing w:after="0"/>
        <w:ind w:firstLine="708"/>
        <w:jc w:val="both"/>
        <w:rPr>
          <w:rFonts w:ascii="Times New Roman" w:eastAsia="Times New Roman" w:hAnsi="Times New Roman" w:cs="Times New Roman"/>
          <w:szCs w:val="14"/>
          <w:lang w:val="es-ES_tradnl" w:eastAsia="es-ES"/>
        </w:rPr>
      </w:pPr>
    </w:p>
    <w:p w14:paraId="1C202E39" w14:textId="77777777" w:rsidR="00F95130" w:rsidRPr="00823E61" w:rsidRDefault="00F95130" w:rsidP="00F95130">
      <w:pPr>
        <w:ind w:firstLine="708"/>
        <w:jc w:val="both"/>
        <w:rPr>
          <w:rFonts w:ascii="Times New Roman" w:eastAsia="Times New Roman" w:hAnsi="Times New Roman" w:cs="Times New Roman"/>
          <w:szCs w:val="14"/>
          <w:lang w:val="es-ES_tradnl" w:eastAsia="es-ES"/>
        </w:rPr>
      </w:pPr>
      <w:r w:rsidRPr="00823E61">
        <w:rPr>
          <w:rFonts w:ascii="Times New Roman" w:eastAsia="Times New Roman" w:hAnsi="Times New Roman" w:cs="Times New Roman"/>
          <w:szCs w:val="14"/>
          <w:lang w:val="es-ES_tradnl" w:eastAsia="es-ES"/>
        </w:rPr>
        <w:t>Con ello se da por cumplido lo establecido en los arts. 15 y siguientes de la ley 20.285.</w:t>
      </w:r>
    </w:p>
    <w:p w14:paraId="46A8EDAA" w14:textId="77777777" w:rsidR="00F95130" w:rsidRPr="00823E61" w:rsidRDefault="00F95130" w:rsidP="00F95130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Cs w:val="14"/>
          <w:lang w:val="es-ES_tradnl" w:eastAsia="es-ES"/>
        </w:rPr>
      </w:pPr>
    </w:p>
    <w:p w14:paraId="59B25B96" w14:textId="77777777" w:rsidR="00F95130" w:rsidRDefault="00F95130" w:rsidP="00F95130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Cs w:val="14"/>
          <w:lang w:val="es-ES_tradnl" w:eastAsia="es-ES"/>
        </w:rPr>
      </w:pPr>
      <w:r w:rsidRPr="00823E61">
        <w:rPr>
          <w:rFonts w:ascii="Times New Roman" w:eastAsia="Times New Roman" w:hAnsi="Times New Roman" w:cs="Times New Roman"/>
          <w:szCs w:val="14"/>
          <w:lang w:val="es-ES_tradnl" w:eastAsia="es-ES"/>
        </w:rPr>
        <w:t>Atentamente</w:t>
      </w:r>
    </w:p>
    <w:p w14:paraId="2A70789D" w14:textId="77777777" w:rsidR="00F95130" w:rsidRDefault="00F95130" w:rsidP="00F95130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Cs w:val="14"/>
          <w:lang w:val="es-ES_tradnl" w:eastAsia="es-ES"/>
        </w:rPr>
      </w:pPr>
    </w:p>
    <w:p w14:paraId="3D02F501" w14:textId="77777777" w:rsidR="00214F1C" w:rsidRDefault="00214F1C" w:rsidP="00F95130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Cs w:val="14"/>
          <w:lang w:val="es-ES_tradnl" w:eastAsia="es-ES"/>
        </w:rPr>
      </w:pPr>
    </w:p>
    <w:p w14:paraId="3FF24330" w14:textId="77777777" w:rsidR="00214F1C" w:rsidRDefault="00214F1C" w:rsidP="00F95130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Cs w:val="14"/>
          <w:lang w:val="es-ES_tradnl" w:eastAsia="es-ES"/>
        </w:rPr>
      </w:pPr>
    </w:p>
    <w:p w14:paraId="37CFE0D3" w14:textId="77777777" w:rsidR="00F95130" w:rsidRDefault="00F95130" w:rsidP="00F95130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Cs w:val="14"/>
          <w:lang w:val="es-ES_tradnl" w:eastAsia="es-ES"/>
        </w:rPr>
      </w:pPr>
      <w:bookmarkStart w:id="6" w:name="_Hlk95304292"/>
    </w:p>
    <w:p w14:paraId="3CF0C490" w14:textId="77777777" w:rsidR="00F95130" w:rsidRDefault="00F95130" w:rsidP="00F95130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Cs w:val="14"/>
          <w:lang w:val="es-ES_tradnl" w:eastAsia="es-ES"/>
        </w:rPr>
      </w:pPr>
    </w:p>
    <w:p w14:paraId="7BB18DD8" w14:textId="77777777" w:rsidR="00F95130" w:rsidRDefault="00F95130" w:rsidP="00F95130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Cs w:val="14"/>
          <w:lang w:val="es-ES_tradnl" w:eastAsia="es-ES"/>
        </w:rPr>
      </w:pPr>
    </w:p>
    <w:bookmarkEnd w:id="6"/>
    <w:p w14:paraId="6CD026FD" w14:textId="77777777" w:rsidR="00F95130" w:rsidRDefault="00F95130" w:rsidP="00F9513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0874B0A0" w14:textId="77777777" w:rsidR="00F95130" w:rsidRPr="006B311C" w:rsidRDefault="00F95130" w:rsidP="00F95130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7FA88F36" w14:textId="77777777" w:rsidR="00F95130" w:rsidRPr="00441D16" w:rsidRDefault="00F95130" w:rsidP="00F95130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008B0774" w14:textId="77777777" w:rsidR="00F95130" w:rsidRPr="00441D16" w:rsidRDefault="00F95130" w:rsidP="00F95130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70A991EE" w14:textId="77777777" w:rsidR="00F95130" w:rsidRPr="00441D16" w:rsidRDefault="00F95130" w:rsidP="00F95130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3450386C" w14:textId="77777777" w:rsidR="00F95130" w:rsidRPr="00441D16" w:rsidRDefault="00F95130" w:rsidP="00F95130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Pr="00441D16">
        <w:rPr>
          <w:rFonts w:ascii="Calibri" w:eastAsia="Calibri" w:hAnsi="Calibri" w:cs="Times New Roman"/>
          <w:lang w:val="es-ES_tradnl"/>
        </w:rPr>
        <w:t>/LQR/</w:t>
      </w:r>
    </w:p>
    <w:p w14:paraId="049147E7" w14:textId="77777777" w:rsidR="00F95130" w:rsidRDefault="00F95130" w:rsidP="00F95130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>
        <w:rPr>
          <w:rFonts w:ascii="Calibri" w:eastAsia="Calibri" w:hAnsi="Calibri" w:cs="Times New Roman"/>
          <w:lang w:val="es-ES_tradnl"/>
        </w:rPr>
        <w:t>8 de octubre de 2025</w:t>
      </w:r>
    </w:p>
    <w:sectPr w:rsidR="00F95130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F91"/>
    <w:rsid w:val="00085038"/>
    <w:rsid w:val="00085CC2"/>
    <w:rsid w:val="00097E4A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4F1C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4393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0CF8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20E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35D13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08F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4CB6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1F9D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4F4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130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5</cp:revision>
  <cp:lastPrinted>2025-10-07T18:47:00Z</cp:lastPrinted>
  <dcterms:created xsi:type="dcterms:W3CDTF">2025-10-07T18:49:00Z</dcterms:created>
  <dcterms:modified xsi:type="dcterms:W3CDTF">2025-10-08T15:16:00Z</dcterms:modified>
</cp:coreProperties>
</file>