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21259B13"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5196CC3A" w14:textId="77777777" w:rsidR="003A74EB" w:rsidRDefault="003A74EB" w:rsidP="003A74EB">
      <w:pPr>
        <w:spacing w:after="0" w:line="240" w:lineRule="auto"/>
        <w:rPr>
          <w:rFonts w:ascii="Times New Roman" w:eastAsia="Times New Roman" w:hAnsi="Times New Roman" w:cs="Times New Roman"/>
          <w:sz w:val="24"/>
          <w:szCs w:val="24"/>
          <w:lang w:val="es-CL" w:eastAsia="es-ES"/>
        </w:rPr>
      </w:pPr>
      <w:r w:rsidRPr="003A74EB">
        <w:rPr>
          <w:rFonts w:ascii="Times New Roman" w:eastAsia="Times New Roman" w:hAnsi="Times New Roman" w:cs="Times New Roman"/>
          <w:sz w:val="24"/>
          <w:szCs w:val="24"/>
          <w:lang w:val="es-CL" w:eastAsia="es-ES"/>
        </w:rPr>
        <w:t>Vicente Rodríguez Esparza</w:t>
      </w:r>
      <w:r w:rsidRPr="003A74EB">
        <w:rPr>
          <w:rFonts w:ascii="Times New Roman" w:eastAsia="Times New Roman" w:hAnsi="Times New Roman" w:cs="Times New Roman"/>
          <w:sz w:val="24"/>
          <w:szCs w:val="24"/>
          <w:lang w:val="es-CL" w:eastAsia="es-ES"/>
        </w:rPr>
        <w:t xml:space="preserve"> </w:t>
      </w:r>
    </w:p>
    <w:p w14:paraId="37C4AE2B" w14:textId="2F405201" w:rsidR="003A74EB" w:rsidRPr="003A74EB" w:rsidRDefault="003A74EB" w:rsidP="003A74EB">
      <w:pPr>
        <w:spacing w:after="0" w:line="240" w:lineRule="auto"/>
        <w:rPr>
          <w:rFonts w:ascii="Times New Roman" w:eastAsia="Times New Roman" w:hAnsi="Times New Roman" w:cs="Times New Roman"/>
          <w:sz w:val="24"/>
          <w:szCs w:val="24"/>
          <w:lang w:val="es-CL" w:eastAsia="es-ES"/>
        </w:rPr>
      </w:pPr>
      <w:r w:rsidRPr="003A74EB">
        <w:rPr>
          <w:rFonts w:ascii="Times New Roman" w:eastAsia="Times New Roman" w:hAnsi="Times New Roman" w:cs="Times New Roman"/>
          <w:sz w:val="24"/>
          <w:szCs w:val="24"/>
          <w:lang w:val="es-CL" w:eastAsia="es-ES"/>
        </w:rPr>
        <w:t>Código solicitud</w:t>
      </w:r>
      <w:r w:rsidRPr="003A74EB">
        <w:rPr>
          <w:rFonts w:ascii="Times New Roman" w:eastAsia="Times New Roman" w:hAnsi="Times New Roman" w:cs="Times New Roman"/>
          <w:sz w:val="24"/>
          <w:szCs w:val="24"/>
          <w:lang w:val="es-CL" w:eastAsia="es-ES"/>
        </w:rPr>
        <w:tab/>
        <w:t>MU062T0003999</w:t>
      </w:r>
    </w:p>
    <w:p w14:paraId="557466CB" w14:textId="22544946" w:rsidR="00E655EA" w:rsidRPr="00B223FD" w:rsidRDefault="0009727D" w:rsidP="003A74EB">
      <w:pPr>
        <w:spacing w:after="0" w:line="240" w:lineRule="auto"/>
        <w:rPr>
          <w:rFonts w:ascii="Times New Roman" w:eastAsia="Times New Roman" w:hAnsi="Times New Roman" w:cs="Times New Roman"/>
          <w:sz w:val="24"/>
          <w:szCs w:val="24"/>
          <w:u w:val="single"/>
          <w:lang w:val="pt-BR" w:eastAsia="es-ES"/>
        </w:rPr>
      </w:pPr>
      <w:r>
        <w:rPr>
          <w:rFonts w:ascii="Times New Roman" w:eastAsia="Times New Roman" w:hAnsi="Times New Roman" w:cs="Times New Roman"/>
          <w:sz w:val="24"/>
          <w:szCs w:val="24"/>
          <w:lang w:val="es-CL" w:eastAsia="es-ES"/>
        </w:rPr>
        <w:t>P</w:t>
      </w:r>
      <w:r w:rsidR="00E655EA" w:rsidRPr="00B223FD">
        <w:rPr>
          <w:rFonts w:ascii="Times New Roman" w:eastAsia="Times New Roman" w:hAnsi="Times New Roman" w:cs="Times New Roman"/>
          <w:sz w:val="24"/>
          <w:szCs w:val="24"/>
          <w:u w:val="single"/>
          <w:lang w:val="pt-BR" w:eastAsia="es-ES"/>
        </w:rPr>
        <w:t>RESENTE</w:t>
      </w: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4038810D" w:rsidR="00E655EA" w:rsidRPr="005644B8" w:rsidRDefault="00E655EA" w:rsidP="002B68D6">
            <w:pPr>
              <w:spacing w:after="0" w:line="240" w:lineRule="auto"/>
              <w:rPr>
                <w:rFonts w:cstheme="minorHAnsi"/>
                <w:b/>
                <w:bCs/>
              </w:rPr>
            </w:pPr>
            <w:r w:rsidRPr="005644B8">
              <w:rPr>
                <w:rFonts w:cstheme="minorHAnsi"/>
                <w:b/>
                <w:bCs/>
              </w:rPr>
              <w:t xml:space="preserve">Solicitud </w:t>
            </w:r>
            <w:r w:rsidR="00661B08" w:rsidRPr="005644B8">
              <w:rPr>
                <w:rFonts w:cstheme="minorHAnsi"/>
                <w:b/>
                <w:bCs/>
              </w:rPr>
              <w:t>MU062T000</w:t>
            </w:r>
            <w:r w:rsidR="003A74EB">
              <w:rPr>
                <w:rFonts w:cstheme="minorHAnsi"/>
                <w:b/>
                <w:bCs/>
              </w:rPr>
              <w:t>399</w:t>
            </w:r>
          </w:p>
          <w:p w14:paraId="2F1C5520" w14:textId="5416B7C3" w:rsidR="00E655EA" w:rsidRPr="005644B8" w:rsidRDefault="00E655EA" w:rsidP="002B68D6">
            <w:pPr>
              <w:jc w:val="both"/>
              <w:rPr>
                <w:rFonts w:ascii="Aptos" w:eastAsia="Times New Roman" w:hAnsi="Aptos" w:cs="Times New Roman"/>
                <w:color w:val="000000"/>
                <w:lang w:val="es-CL" w:eastAsia="es-CL"/>
              </w:rPr>
            </w:pPr>
            <w:r w:rsidRPr="005644B8">
              <w:rPr>
                <w:rFonts w:cstheme="minorHAnsi"/>
              </w:rPr>
              <w:tab/>
            </w:r>
            <w:r w:rsidRPr="005644B8">
              <w:rPr>
                <w:rFonts w:cstheme="minorHAnsi"/>
              </w:rPr>
              <w:tab/>
            </w:r>
            <w:r w:rsidRPr="005644B8">
              <w:rPr>
                <w:rFonts w:cstheme="minorHAnsi"/>
              </w:rPr>
              <w:tab/>
            </w:r>
            <w:r w:rsidRPr="005644B8">
              <w:rPr>
                <w:rFonts w:cstheme="minorHAnsi"/>
              </w:rPr>
              <w:tab/>
            </w:r>
            <w:r w:rsidR="009D08A4" w:rsidRPr="005644B8">
              <w:rPr>
                <w:rFonts w:cstheme="minorHAnsi"/>
              </w:rPr>
              <w:t>“</w:t>
            </w:r>
            <w:r w:rsidR="00E34433" w:rsidRPr="005644B8">
              <w:rPr>
                <w:rFonts w:cstheme="minorHAnsi"/>
              </w:rPr>
              <w:t>Solicitud</w:t>
            </w:r>
            <w:r w:rsidR="00E34433" w:rsidRPr="005644B8">
              <w:rPr>
                <w:rFonts w:cstheme="minorHAnsi"/>
              </w:rPr>
              <w:tab/>
            </w:r>
            <w:r w:rsidR="003A74EB" w:rsidRPr="003A74EB">
              <w:rPr>
                <w:rFonts w:cstheme="minorHAnsi"/>
              </w:rPr>
              <w:t>En virtud de la Ley N° 20.285, Sobre Acceso a la Información Pública, solicito acceso y copia a documento que indique el presupuesto y cantidad de personal que asignó la Municipalidad de Conchalí para el control de animales y tenencia responsable de mascotas, entre el 1 de enero de 2024 y el 31 de diciembre de 2024. Junto a esta información, solicito que se nombren las actividades de regulación llevabas a cabo en el programa de control animal (por ejemplo: esterilización, reubicación, entre otras) y número de perros sin identificación a los que se les aplicó aquella medida. Pido que esta solicitud sea considerada en los términos más amplios posibles, es decir, que se proporcione la mayor cantidad de información disponible al respecto, excluyendo sólo aquello que esté sujeto a las excepciones constitucionales o legales, en virtud del principio de máxima divulgación establecido en el Artículo 11º de la Ley 20.285. Solicito esta información de acuerdo al Principio de Divisibilidad, esta...</w:t>
            </w:r>
            <w:r w:rsidRPr="005644B8">
              <w:rPr>
                <w:rFonts w:cstheme="minorHAnsi"/>
              </w:rPr>
              <w:t>...”</w:t>
            </w:r>
            <w:r w:rsidR="003B02B8" w:rsidRPr="005644B8">
              <w:rPr>
                <w:rFonts w:cstheme="minorHAnsi"/>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0B078674" w14:textId="2B13DD79" w:rsidR="00557847" w:rsidRDefault="00E655EA" w:rsidP="008D4037">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w:t>
      </w:r>
      <w:r w:rsidR="005102B3">
        <w:rPr>
          <w:rFonts w:ascii="Times New Roman" w:eastAsia="Times New Roman" w:hAnsi="Times New Roman" w:cs="Times New Roman"/>
          <w:sz w:val="24"/>
          <w:szCs w:val="24"/>
          <w:lang w:val="es-ES_tradnl" w:eastAsia="es-ES"/>
        </w:rPr>
        <w:t>cumplo en responder</w:t>
      </w:r>
      <w:r w:rsidR="00696010">
        <w:rPr>
          <w:rFonts w:ascii="Times New Roman" w:eastAsia="Times New Roman" w:hAnsi="Times New Roman" w:cs="Times New Roman"/>
          <w:sz w:val="24"/>
          <w:szCs w:val="24"/>
          <w:lang w:val="es-ES_tradnl" w:eastAsia="es-ES"/>
        </w:rPr>
        <w:t>,</w:t>
      </w:r>
      <w:r w:rsidR="00557847">
        <w:rPr>
          <w:rFonts w:ascii="Times New Roman" w:eastAsia="Times New Roman" w:hAnsi="Times New Roman" w:cs="Times New Roman"/>
          <w:sz w:val="24"/>
          <w:szCs w:val="24"/>
          <w:lang w:val="es-ES_tradnl" w:eastAsia="es-ES"/>
        </w:rPr>
        <w:t xml:space="preserve"> adjuntando informe</w:t>
      </w:r>
      <w:r w:rsidR="00690363">
        <w:rPr>
          <w:rFonts w:ascii="Times New Roman" w:eastAsia="Times New Roman" w:hAnsi="Times New Roman" w:cs="Times New Roman"/>
          <w:sz w:val="24"/>
          <w:szCs w:val="24"/>
          <w:lang w:val="es-ES_tradnl" w:eastAsia="es-ES"/>
        </w:rPr>
        <w:t xml:space="preserve"> con l</w:t>
      </w:r>
      <w:r w:rsidR="001D5B60">
        <w:rPr>
          <w:rFonts w:ascii="Times New Roman" w:eastAsia="Times New Roman" w:hAnsi="Times New Roman" w:cs="Times New Roman"/>
          <w:sz w:val="24"/>
          <w:szCs w:val="24"/>
          <w:lang w:val="es-ES_tradnl" w:eastAsia="es-ES"/>
        </w:rPr>
        <w:t>o requerido</w:t>
      </w:r>
      <w:r w:rsidR="00690363">
        <w:rPr>
          <w:rFonts w:ascii="Times New Roman" w:eastAsia="Times New Roman" w:hAnsi="Times New Roman" w:cs="Times New Roman"/>
          <w:sz w:val="24"/>
          <w:szCs w:val="24"/>
          <w:lang w:val="es-ES_tradnl" w:eastAsia="es-ES"/>
        </w:rPr>
        <w:t xml:space="preserve">, </w:t>
      </w:r>
      <w:r w:rsidR="00696010">
        <w:rPr>
          <w:rFonts w:ascii="Times New Roman" w:eastAsia="Times New Roman" w:hAnsi="Times New Roman" w:cs="Times New Roman"/>
          <w:sz w:val="24"/>
          <w:szCs w:val="24"/>
          <w:lang w:val="es-ES_tradnl" w:eastAsia="es-ES"/>
        </w:rPr>
        <w:t xml:space="preserve">de acuerdo con lo </w:t>
      </w:r>
      <w:r w:rsidR="00557847">
        <w:rPr>
          <w:rFonts w:ascii="Times New Roman" w:eastAsia="Times New Roman" w:hAnsi="Times New Roman" w:cs="Times New Roman"/>
          <w:sz w:val="24"/>
          <w:szCs w:val="24"/>
          <w:lang w:val="es-ES_tradnl" w:eastAsia="es-ES"/>
        </w:rPr>
        <w:t>comunicado</w:t>
      </w:r>
      <w:r w:rsidR="00696010">
        <w:rPr>
          <w:rFonts w:ascii="Times New Roman" w:eastAsia="Times New Roman" w:hAnsi="Times New Roman" w:cs="Times New Roman"/>
          <w:sz w:val="24"/>
          <w:szCs w:val="24"/>
          <w:lang w:val="es-ES_tradnl" w:eastAsia="es-ES"/>
        </w:rPr>
        <w:t xml:space="preserve"> por la Dirección de Medio Ambiente, Aseo y Ornato</w:t>
      </w:r>
      <w:r w:rsidR="001D5B60">
        <w:rPr>
          <w:rFonts w:ascii="Times New Roman" w:eastAsia="Times New Roman" w:hAnsi="Times New Roman" w:cs="Times New Roman"/>
          <w:sz w:val="24"/>
          <w:szCs w:val="24"/>
          <w:lang w:val="es-ES_tradnl" w:eastAsia="es-ES"/>
        </w:rPr>
        <w:t>.</w:t>
      </w:r>
    </w:p>
    <w:bookmarkEnd w:id="0"/>
    <w:bookmarkEnd w:id="1"/>
    <w:p w14:paraId="52217EB1" w14:textId="4B973C0A"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319D067D" w14:textId="77777777" w:rsidR="005644B8" w:rsidRDefault="005644B8"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C9EA4D" w14:textId="0EC2BA21" w:rsidR="007A2D34" w:rsidRPr="00B223FD" w:rsidRDefault="00C771B5" w:rsidP="00E34433">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18262E">
        <w:rPr>
          <w:rFonts w:ascii="Calibri" w:eastAsia="Calibri" w:hAnsi="Calibri" w:cs="Times New Roman"/>
          <w:sz w:val="24"/>
          <w:szCs w:val="24"/>
          <w:lang w:val="es-ES_tradnl"/>
        </w:rPr>
        <w:t>2</w:t>
      </w:r>
      <w:r w:rsidR="005644B8">
        <w:rPr>
          <w:rFonts w:ascii="Calibri" w:eastAsia="Calibri" w:hAnsi="Calibri" w:cs="Times New Roman"/>
          <w:sz w:val="24"/>
          <w:szCs w:val="24"/>
          <w:lang w:val="es-ES_tradnl"/>
        </w:rPr>
        <w:t>7</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262E"/>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B60"/>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5618"/>
    <w:rsid w:val="003A620D"/>
    <w:rsid w:val="003A74EB"/>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5C33"/>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0491"/>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57847"/>
    <w:rsid w:val="005642BD"/>
    <w:rsid w:val="005644B8"/>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63"/>
    <w:rsid w:val="006903CE"/>
    <w:rsid w:val="00691557"/>
    <w:rsid w:val="006941E8"/>
    <w:rsid w:val="00695178"/>
    <w:rsid w:val="00695BB9"/>
    <w:rsid w:val="00696010"/>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C8B"/>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3242"/>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02E6"/>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996"/>
    <w:rsid w:val="00E03AE7"/>
    <w:rsid w:val="00E06639"/>
    <w:rsid w:val="00E106F0"/>
    <w:rsid w:val="00E10F94"/>
    <w:rsid w:val="00E133C3"/>
    <w:rsid w:val="00E1421A"/>
    <w:rsid w:val="00E21287"/>
    <w:rsid w:val="00E27279"/>
    <w:rsid w:val="00E27924"/>
    <w:rsid w:val="00E34433"/>
    <w:rsid w:val="00E35FA3"/>
    <w:rsid w:val="00E37A7B"/>
    <w:rsid w:val="00E50987"/>
    <w:rsid w:val="00E52371"/>
    <w:rsid w:val="00E57C6F"/>
    <w:rsid w:val="00E612F7"/>
    <w:rsid w:val="00E630DE"/>
    <w:rsid w:val="00E655EA"/>
    <w:rsid w:val="00E73F66"/>
    <w:rsid w:val="00E83E59"/>
    <w:rsid w:val="00E91574"/>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2026-03-27T12:29:00Z</cp:lastPrinted>
  <dcterms:created xsi:type="dcterms:W3CDTF">2026-03-27T14:35:00Z</dcterms:created>
  <dcterms:modified xsi:type="dcterms:W3CDTF">2026-03-27T14:35:00Z</dcterms:modified>
</cp:coreProperties>
</file>