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BA405" w14:textId="1BD1FC73" w:rsidR="0080704B" w:rsidRPr="00ED0C50" w:rsidRDefault="00C61951" w:rsidP="00ED0C50">
      <w:pPr>
        <w:ind w:left="567"/>
        <w:jc w:val="center"/>
        <w:rPr>
          <w:sz w:val="16"/>
          <w:szCs w:val="16"/>
        </w:rPr>
      </w:pPr>
      <w:r w:rsidRPr="00ED0C50">
        <w:rPr>
          <w:noProof/>
          <w:sz w:val="16"/>
          <w:szCs w:val="16"/>
          <w:lang w:eastAsia="es-CL"/>
        </w:rPr>
        <w:drawing>
          <wp:inline distT="0" distB="0" distL="0" distR="0" wp14:anchorId="3112BDE6" wp14:editId="74880146">
            <wp:extent cx="1068507" cy="809626"/>
            <wp:effectExtent l="0" t="0" r="0" b="0"/>
            <wp:docPr id="14328994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56" cy="8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C193" w14:textId="1BB4C663" w:rsidR="00ED0C50" w:rsidRPr="00AB2CE3" w:rsidRDefault="003A0E33" w:rsidP="00ED0C50">
      <w:pPr>
        <w:spacing w:after="0" w:line="240" w:lineRule="auto"/>
        <w:ind w:left="567"/>
        <w:jc w:val="center"/>
        <w:rPr>
          <w:rFonts w:ascii="Century Gothic" w:hAnsi="Century Gothic" w:cs="ADLaM Display"/>
          <w:sz w:val="20"/>
          <w:szCs w:val="20"/>
        </w:rPr>
      </w:pPr>
      <w:r w:rsidRPr="00AB2CE3">
        <w:rPr>
          <w:rFonts w:ascii="Century Gothic" w:hAnsi="Century Gothic" w:cs="ADLaM Display"/>
          <w:sz w:val="20"/>
          <w:szCs w:val="20"/>
        </w:rPr>
        <w:t>ILUSTRE MUNICIPALIDAD DE CONCHALÍ</w:t>
      </w:r>
    </w:p>
    <w:p w14:paraId="7E8A71A8" w14:textId="116EA4B4" w:rsidR="00C61951" w:rsidRPr="00AB2CE3" w:rsidRDefault="003A0E33" w:rsidP="00ED0C50">
      <w:pPr>
        <w:spacing w:after="0" w:line="240" w:lineRule="auto"/>
        <w:ind w:left="567"/>
        <w:jc w:val="center"/>
        <w:rPr>
          <w:rFonts w:ascii="Century Gothic" w:hAnsi="Century Gothic" w:cs="ADLaM Display"/>
          <w:sz w:val="20"/>
          <w:szCs w:val="20"/>
        </w:rPr>
      </w:pPr>
      <w:r w:rsidRPr="00AB2CE3">
        <w:rPr>
          <w:rFonts w:ascii="Century Gothic" w:hAnsi="Century Gothic" w:cs="ADLaM Display"/>
          <w:sz w:val="20"/>
          <w:szCs w:val="20"/>
        </w:rPr>
        <w:t>DIRECCIÓN DE SEGURIDAD PÚBLICA</w:t>
      </w:r>
    </w:p>
    <w:p w14:paraId="06574A65" w14:textId="77777777" w:rsidR="0036647E" w:rsidRDefault="0036647E" w:rsidP="0036647E">
      <w:pPr>
        <w:spacing w:after="0" w:line="240" w:lineRule="auto"/>
        <w:jc w:val="both"/>
        <w:rPr>
          <w:rFonts w:ascii="Berlin Sans FB Demi" w:hAnsi="Berlin Sans FB Demi" w:cs="ADLaM Display"/>
          <w:b/>
          <w:bCs/>
          <w:color w:val="7030A0"/>
          <w:sz w:val="20"/>
          <w:szCs w:val="20"/>
        </w:rPr>
      </w:pPr>
    </w:p>
    <w:p w14:paraId="35B7F6F8" w14:textId="77777777" w:rsidR="0036647E" w:rsidRDefault="0036647E" w:rsidP="0036647E">
      <w:pPr>
        <w:spacing w:after="0" w:line="240" w:lineRule="auto"/>
        <w:jc w:val="both"/>
        <w:rPr>
          <w:rFonts w:ascii="Berlin Sans FB Demi" w:hAnsi="Berlin Sans FB Demi" w:cs="ADLaM Display"/>
          <w:b/>
          <w:bCs/>
          <w:color w:val="7030A0"/>
          <w:sz w:val="20"/>
          <w:szCs w:val="20"/>
        </w:rPr>
      </w:pPr>
    </w:p>
    <w:p w14:paraId="20A88765" w14:textId="5DCDA822" w:rsidR="00ED0C50" w:rsidRDefault="00ED0C50" w:rsidP="0036647E">
      <w:pPr>
        <w:spacing w:after="0" w:line="240" w:lineRule="auto"/>
        <w:jc w:val="center"/>
        <w:rPr>
          <w:rFonts w:ascii="Century Gothic" w:hAnsi="Century Gothic" w:cs="ADLaM Display"/>
          <w:b/>
          <w:bCs/>
          <w:u w:val="single"/>
        </w:rPr>
      </w:pPr>
      <w:r w:rsidRPr="003275AF">
        <w:rPr>
          <w:rFonts w:ascii="Century Gothic" w:hAnsi="Century Gothic" w:cs="ADLaM Display"/>
          <w:b/>
          <w:bCs/>
          <w:u w:val="single"/>
        </w:rPr>
        <w:t>Solicitud de Transparencia N° MU062T000</w:t>
      </w:r>
      <w:r w:rsidR="00537F58" w:rsidRPr="003275AF">
        <w:rPr>
          <w:rFonts w:ascii="Century Gothic" w:hAnsi="Century Gothic" w:cs="ADLaM Display"/>
          <w:b/>
          <w:bCs/>
          <w:u w:val="single"/>
        </w:rPr>
        <w:t>4241</w:t>
      </w:r>
      <w:r w:rsidRPr="003275AF">
        <w:rPr>
          <w:rFonts w:ascii="Century Gothic" w:hAnsi="Century Gothic" w:cs="ADLaM Display"/>
          <w:b/>
          <w:bCs/>
          <w:u w:val="single"/>
        </w:rPr>
        <w:t>.</w:t>
      </w:r>
    </w:p>
    <w:p w14:paraId="41C93EDF" w14:textId="77777777" w:rsidR="003275AF" w:rsidRPr="003275AF" w:rsidRDefault="003275AF" w:rsidP="0036647E">
      <w:pPr>
        <w:spacing w:after="0" w:line="240" w:lineRule="auto"/>
        <w:jc w:val="center"/>
        <w:rPr>
          <w:rFonts w:ascii="Century Gothic" w:hAnsi="Century Gothic" w:cs="ADLaM Display"/>
          <w:b/>
          <w:bCs/>
          <w:u w:val="single"/>
        </w:rPr>
      </w:pPr>
    </w:p>
    <w:p w14:paraId="30F7A924" w14:textId="77777777" w:rsidR="0036647E" w:rsidRDefault="0036647E" w:rsidP="0036647E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58591325" w14:textId="08807FD0" w:rsidR="00ED0C50" w:rsidRPr="0036647E" w:rsidRDefault="00537F58" w:rsidP="0036647E">
      <w:pPr>
        <w:spacing w:after="0" w:line="240" w:lineRule="auto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>Informe sobre la gestión de seguridad ciudadana de la municipalidad de Conchalí en el periodo 202</w:t>
      </w:r>
      <w:r w:rsidR="0036647E">
        <w:rPr>
          <w:rFonts w:ascii="Century Gothic" w:hAnsi="Century Gothic" w:cs="ADLaM Display"/>
          <w:b/>
          <w:bCs/>
          <w:sz w:val="20"/>
          <w:szCs w:val="20"/>
        </w:rPr>
        <w:t>0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-2025, incluyendo gestión antes y después de la creación de la AMSZO.</w:t>
      </w:r>
    </w:p>
    <w:p w14:paraId="5BB4391D" w14:textId="77777777" w:rsidR="0036647E" w:rsidRDefault="0036647E" w:rsidP="0036647E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6DEA191B" w14:textId="6EA8C5AC" w:rsidR="00537F58" w:rsidRPr="0036647E" w:rsidRDefault="00537F58" w:rsidP="0036647E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  <w:r w:rsidRPr="0036647E">
        <w:rPr>
          <w:rFonts w:ascii="Century Gothic" w:hAnsi="Century Gothic" w:cs="ADLaM Display"/>
          <w:sz w:val="20"/>
          <w:szCs w:val="20"/>
        </w:rPr>
        <w:t>La información requerida incluye:</w:t>
      </w:r>
    </w:p>
    <w:p w14:paraId="62FB59AA" w14:textId="77777777" w:rsidR="0036647E" w:rsidRDefault="0036647E" w:rsidP="0036647E">
      <w:pPr>
        <w:pStyle w:val="Prrafodelista"/>
        <w:spacing w:after="0" w:line="240" w:lineRule="auto"/>
        <w:ind w:left="927"/>
        <w:jc w:val="both"/>
        <w:rPr>
          <w:rFonts w:ascii="Century Gothic" w:hAnsi="Century Gothic" w:cs="ADLaM Display"/>
          <w:sz w:val="20"/>
          <w:szCs w:val="20"/>
        </w:rPr>
      </w:pPr>
    </w:p>
    <w:p w14:paraId="4B1F40B2" w14:textId="79520FB1" w:rsidR="00537F58" w:rsidRPr="0036647E" w:rsidRDefault="00537F58" w:rsidP="0036647E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>Presupuesto municipal destinado a seguridad ciudadana, desglosado por año</w:t>
      </w:r>
      <w:r w:rsidR="003A0E33">
        <w:rPr>
          <w:rFonts w:ascii="Century Gothic" w:hAnsi="Century Gothic" w:cs="ADLaM Display"/>
          <w:b/>
          <w:bCs/>
          <w:sz w:val="20"/>
          <w:szCs w:val="20"/>
        </w:rPr>
        <w:t xml:space="preserve"> 2020-2025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y por programa o iniciativa, incluyendo monto total y porcentaje respe</w:t>
      </w:r>
      <w:r w:rsidR="00B0044F">
        <w:rPr>
          <w:rFonts w:ascii="Century Gothic" w:hAnsi="Century Gothic" w:cs="ADLaM Display"/>
          <w:b/>
          <w:bCs/>
          <w:sz w:val="20"/>
          <w:szCs w:val="20"/>
        </w:rPr>
        <w:t>c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to del presupuesto municipal total.</w:t>
      </w:r>
    </w:p>
    <w:p w14:paraId="7A67D85A" w14:textId="77777777" w:rsidR="0036647E" w:rsidRDefault="0036647E" w:rsidP="0036647E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  <w:b/>
          <w:bCs/>
          <w:sz w:val="20"/>
          <w:szCs w:val="20"/>
        </w:rPr>
      </w:pPr>
    </w:p>
    <w:p w14:paraId="0340DF61" w14:textId="17592F6D" w:rsidR="00B0044F" w:rsidRPr="003A0E33" w:rsidRDefault="00B0044F" w:rsidP="0036647E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</w:rPr>
      </w:pPr>
      <w:r w:rsidRPr="003A0E33">
        <w:rPr>
          <w:rFonts w:ascii="Century Gothic" w:hAnsi="Century Gothic" w:cs="ADLaM Display"/>
        </w:rPr>
        <w:t>La dirección de Seguridad Publica, no cuenta con información referida a presupuesto municipal. Información debe ser solicitada a la Dirección de Rentas Municipales y/o SECPLA.</w:t>
      </w:r>
    </w:p>
    <w:p w14:paraId="4FA733C4" w14:textId="77777777" w:rsidR="0036647E" w:rsidRDefault="0036647E" w:rsidP="0036647E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  <w:sz w:val="20"/>
          <w:szCs w:val="20"/>
        </w:rPr>
      </w:pPr>
    </w:p>
    <w:p w14:paraId="47393981" w14:textId="77777777" w:rsidR="00537F58" w:rsidRDefault="00537F58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7121E5DE" w14:textId="3E9350A6" w:rsidR="00537F58" w:rsidRPr="0036647E" w:rsidRDefault="00537F58" w:rsidP="0036647E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Año de creación de la 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Dirección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o unidad de seguridad ciudadana (o equivalente).</w:t>
      </w:r>
    </w:p>
    <w:p w14:paraId="48E853B7" w14:textId="21814C13" w:rsidR="0036647E" w:rsidRDefault="0036647E" w:rsidP="0036647E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  <w:sz w:val="20"/>
          <w:szCs w:val="20"/>
        </w:rPr>
      </w:pPr>
    </w:p>
    <w:p w14:paraId="6C1429B8" w14:textId="77777777" w:rsidR="00B0044F" w:rsidRPr="003A0E33" w:rsidRDefault="00B0044F" w:rsidP="00B0044F">
      <w:pPr>
        <w:pStyle w:val="Prrafodelista"/>
        <w:spacing w:after="0" w:line="240" w:lineRule="auto"/>
        <w:ind w:left="284"/>
        <w:jc w:val="both"/>
        <w:rPr>
          <w:rFonts w:asciiTheme="majorEastAsia" w:eastAsiaTheme="majorEastAsia" w:hAnsiTheme="majorEastAsia"/>
          <w:bCs/>
        </w:rPr>
      </w:pPr>
      <w:r w:rsidRPr="003A0E33">
        <w:rPr>
          <w:rFonts w:asciiTheme="majorEastAsia" w:eastAsiaTheme="majorEastAsia" w:hAnsiTheme="majorEastAsia"/>
          <w:bCs/>
        </w:rPr>
        <w:t>El municipio cuenta con la Dirección Comunal de Seguridad Pública, informado a través del Reglamento Orgánico Interno Municipal sancionado a través de Decreto Exento N°1.747 del 5 de diciembre de 2016.</w:t>
      </w:r>
    </w:p>
    <w:p w14:paraId="0D406B9C" w14:textId="77777777" w:rsidR="00537F58" w:rsidRDefault="00537F58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1B90E34F" w14:textId="28956F3F" w:rsidR="00537F58" w:rsidRPr="0036647E" w:rsidRDefault="0036647E" w:rsidP="0036647E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>Descripción</w:t>
      </w:r>
      <w:r w:rsidR="00537F58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general de</w:t>
      </w:r>
      <w:r w:rsidR="00537F58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mecanismos de cooperación con otros municipios o instituciones, incluyendo la participación en la AMSZO desde su creación.</w:t>
      </w:r>
    </w:p>
    <w:p w14:paraId="7499AF79" w14:textId="77777777" w:rsidR="00537F58" w:rsidRDefault="00537F58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35BC4793" w14:textId="77777777" w:rsidR="003A0E33" w:rsidRDefault="003A0E33" w:rsidP="003A0E33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</w:rPr>
      </w:pPr>
      <w:r w:rsidRPr="003A0E33">
        <w:rPr>
          <w:rFonts w:ascii="Century Gothic" w:hAnsi="Century Gothic" w:cs="ADLaM Display"/>
        </w:rPr>
        <w:t>En este punto se hace referencia que se han realizado servicios en conjunto conforme a lo siguiente:</w:t>
      </w:r>
    </w:p>
    <w:p w14:paraId="6AC75C0F" w14:textId="77777777" w:rsidR="003A0E33" w:rsidRDefault="003A0E33" w:rsidP="003A0E3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DLaM Display"/>
        </w:rPr>
      </w:pPr>
      <w:r w:rsidRPr="003A0E33">
        <w:rPr>
          <w:rFonts w:ascii="Century Gothic" w:hAnsi="Century Gothic" w:cs="ADLaM Display"/>
        </w:rPr>
        <w:t xml:space="preserve">Servicio copamiento comercio ilegal, entre municipio de Conchalí, Quilicura y Huechuraba. </w:t>
      </w:r>
    </w:p>
    <w:p w14:paraId="54A17B2E" w14:textId="3E5CAB43" w:rsidR="0036647E" w:rsidRDefault="003A0E33" w:rsidP="003A0E3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DLaM Display"/>
        </w:rPr>
      </w:pPr>
      <w:r w:rsidRPr="003A0E33">
        <w:rPr>
          <w:rFonts w:ascii="Century Gothic" w:hAnsi="Century Gothic" w:cs="ADLaM Display"/>
        </w:rPr>
        <w:t>Servicio Central</w:t>
      </w:r>
      <w:r>
        <w:rPr>
          <w:rFonts w:ascii="Century Gothic" w:hAnsi="Century Gothic" w:cs="ADLaM Display"/>
        </w:rPr>
        <w:t xml:space="preserve"> transito: entre municipio</w:t>
      </w:r>
      <w:r w:rsidR="004E3733">
        <w:rPr>
          <w:rFonts w:ascii="Century Gothic" w:hAnsi="Century Gothic" w:cs="ADLaM Display"/>
        </w:rPr>
        <w:t xml:space="preserve"> de Conchalí, Recoleta e Independencia.</w:t>
      </w:r>
      <w:r w:rsidRPr="003A0E33">
        <w:rPr>
          <w:rFonts w:ascii="Century Gothic" w:hAnsi="Century Gothic" w:cs="ADLaM Display"/>
        </w:rPr>
        <w:t xml:space="preserve"> </w:t>
      </w:r>
    </w:p>
    <w:p w14:paraId="74699814" w14:textId="77777777" w:rsidR="003A0E33" w:rsidRPr="003A0E33" w:rsidRDefault="003A0E33" w:rsidP="003A0E33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</w:rPr>
      </w:pPr>
    </w:p>
    <w:p w14:paraId="27C77D98" w14:textId="1724AA5F" w:rsidR="00537F58" w:rsidRDefault="00537F58" w:rsidP="0036647E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Informes, memorias o evaluaciones de gestión que documenten resultados y/o evolución en seguridad 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ciudadana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durante el periodo 2020-2025.</w:t>
      </w:r>
    </w:p>
    <w:p w14:paraId="39ACC26E" w14:textId="77777777" w:rsidR="00564261" w:rsidRDefault="00564261" w:rsidP="00564261">
      <w:pPr>
        <w:spacing w:after="0" w:line="240" w:lineRule="auto"/>
        <w:jc w:val="both"/>
        <w:rPr>
          <w:rFonts w:ascii="Century Gothic" w:hAnsi="Century Gothic" w:cs="ADLaM Display"/>
          <w:b/>
          <w:bCs/>
          <w:sz w:val="20"/>
          <w:szCs w:val="20"/>
        </w:rPr>
      </w:pPr>
    </w:p>
    <w:p w14:paraId="6442C4C5" w14:textId="1FBB274C" w:rsidR="00564261" w:rsidRPr="00564261" w:rsidRDefault="00564261" w:rsidP="00564261">
      <w:pPr>
        <w:spacing w:after="0" w:line="240" w:lineRule="auto"/>
        <w:ind w:left="284"/>
        <w:jc w:val="both"/>
        <w:rPr>
          <w:rFonts w:ascii="Century Gothic" w:hAnsi="Century Gothic" w:cs="ADLaM Display"/>
        </w:rPr>
      </w:pPr>
      <w:r w:rsidRPr="00564261">
        <w:rPr>
          <w:rFonts w:ascii="Century Gothic" w:hAnsi="Century Gothic" w:cs="ADLaM Display"/>
        </w:rPr>
        <w:t>Se adjunta Plan Comunal de Seguridad Publica para los años 2022-2025</w:t>
      </w:r>
    </w:p>
    <w:p w14:paraId="4DB61BEE" w14:textId="77777777" w:rsidR="0036647E" w:rsidRDefault="0036647E" w:rsidP="0036647E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  <w:sz w:val="20"/>
          <w:szCs w:val="20"/>
        </w:rPr>
      </w:pPr>
    </w:p>
    <w:p w14:paraId="6E7CDFA7" w14:textId="7B2980CA" w:rsidR="00537F58" w:rsidRDefault="00983B93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  <w:r>
        <w:object w:dxaOrig="1539" w:dyaOrig="997" w14:anchorId="53ACF9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Exch.Document.7" ShapeID="_x0000_i1025" DrawAspect="Icon" ObjectID="_1833034897" r:id="rId7"/>
        </w:object>
      </w:r>
      <w:r w:rsidR="0062444F">
        <w:object w:dxaOrig="1539" w:dyaOrig="997" w14:anchorId="2EBBF16C">
          <v:shape id="_x0000_i1026" type="#_x0000_t75" style="width:77.25pt;height:50.25pt" o:ole="">
            <v:imagedata r:id="rId8" o:title=""/>
          </v:shape>
          <o:OLEObject Type="Embed" ProgID="AcroExch.Document.7" ShapeID="_x0000_i1026" DrawAspect="Icon" ObjectID="_1833034898" r:id="rId9"/>
        </w:object>
      </w:r>
    </w:p>
    <w:p w14:paraId="4BDF48AC" w14:textId="77777777" w:rsidR="004E3733" w:rsidRDefault="004E3733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6DFDE847" w14:textId="2244AF39" w:rsidR="00537F58" w:rsidRPr="0036647E" w:rsidRDefault="00537F58" w:rsidP="0036647E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Convenios o acuerdos de cooperación con otras instituciones relevantes (Subsecretaria de 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Prevención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del Delito, Carabineros, PDI, Universidades, 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ONG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)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en materias de seguridad 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ciudadana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.</w:t>
      </w:r>
    </w:p>
    <w:p w14:paraId="4528CB11" w14:textId="77777777" w:rsidR="00537F58" w:rsidRDefault="00537F58" w:rsidP="00B0044F">
      <w:pPr>
        <w:pStyle w:val="Prrafodelista"/>
        <w:spacing w:after="0" w:line="240" w:lineRule="auto"/>
        <w:ind w:left="568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71EF8CFA" w14:textId="3DA007A0" w:rsidR="00B0044F" w:rsidRDefault="00B0044F" w:rsidP="0062444F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</w:rPr>
      </w:pPr>
      <w:r w:rsidRPr="00564261">
        <w:rPr>
          <w:rFonts w:ascii="Century Gothic" w:hAnsi="Century Gothic" w:cs="ADLaM Display"/>
        </w:rPr>
        <w:t xml:space="preserve">Con la Subsecretaría de Prevención del Delito, </w:t>
      </w:r>
      <w:r w:rsidR="0062444F">
        <w:rPr>
          <w:rFonts w:ascii="Century Gothic" w:hAnsi="Century Gothic" w:cs="ADLaM Display"/>
        </w:rPr>
        <w:t>se autoriza el Programa Mas Prevención y Somos Barrio.</w:t>
      </w:r>
      <w:r w:rsidRPr="00564261">
        <w:rPr>
          <w:rFonts w:ascii="Century Gothic" w:hAnsi="Century Gothic" w:cs="ADLaM Display"/>
        </w:rPr>
        <w:t xml:space="preserve"> </w:t>
      </w:r>
    </w:p>
    <w:p w14:paraId="0EF9ACF9" w14:textId="36A7E33A" w:rsidR="003275AF" w:rsidRPr="00564261" w:rsidRDefault="003275AF" w:rsidP="0062444F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</w:rPr>
      </w:pPr>
      <w:r>
        <w:rPr>
          <w:rFonts w:ascii="Century Gothic" w:hAnsi="Century Gothic" w:cs="ADLaM Display"/>
        </w:rPr>
        <w:t>Además, de firma de convenio con Carabineros de Chile para la formación de los Inspectores en OS-14.</w:t>
      </w:r>
    </w:p>
    <w:p w14:paraId="2DC42BA8" w14:textId="77777777" w:rsidR="00B0044F" w:rsidRDefault="00B0044F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59C828C7" w14:textId="77777777" w:rsidR="003275AF" w:rsidRDefault="003275AF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6D2852BC" w14:textId="77777777" w:rsidR="003275AF" w:rsidRDefault="003275AF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38ECCAFF" w14:textId="77777777" w:rsidR="003275AF" w:rsidRDefault="003275AF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464A0FD5" w14:textId="77777777" w:rsidR="003275AF" w:rsidRDefault="003275AF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3025731E" w14:textId="77777777" w:rsidR="003275AF" w:rsidRDefault="003275AF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4C00AE36" w14:textId="77777777" w:rsidR="0036647E" w:rsidRDefault="0036647E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19F1CDA5" w14:textId="2337AC6A" w:rsidR="00537F58" w:rsidRDefault="0036647E" w:rsidP="0036647E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>Información</w:t>
      </w:r>
      <w:r w:rsidR="00537F58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complementaria</w:t>
      </w:r>
      <w:r w:rsidR="00537F58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sobre</w:t>
      </w:r>
      <w:r w:rsidR="00537F58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la AMSZO: Documento oficial que apruebe la incorporación del municipio a la AMSZO, 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indicando fecha exacta de incorporación</w:t>
      </w:r>
      <w:r w:rsidR="00537F58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, Actas, 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resoluciones</w:t>
      </w:r>
      <w:r w:rsidR="00537F58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o acuerdos internos del 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>municipio</w:t>
      </w:r>
      <w:r w:rsidR="00537F58"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que respalden su adhesión a la AMSZO.</w:t>
      </w:r>
    </w:p>
    <w:p w14:paraId="3F26C1E6" w14:textId="77777777" w:rsidR="00872A74" w:rsidRDefault="00872A74" w:rsidP="00872A74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  <w:b/>
          <w:bCs/>
          <w:sz w:val="20"/>
          <w:szCs w:val="20"/>
        </w:rPr>
      </w:pPr>
    </w:p>
    <w:p w14:paraId="31CCCF68" w14:textId="77777777" w:rsidR="00872A74" w:rsidRPr="0036647E" w:rsidRDefault="00872A74" w:rsidP="00872A74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  <w:b/>
          <w:bCs/>
          <w:sz w:val="20"/>
          <w:szCs w:val="20"/>
        </w:rPr>
      </w:pPr>
    </w:p>
    <w:p w14:paraId="5AC67D24" w14:textId="64DD995A" w:rsidR="00537F58" w:rsidRDefault="00872A74" w:rsidP="0036647E">
      <w:pPr>
        <w:pStyle w:val="Prrafodelista"/>
        <w:spacing w:after="0" w:line="240" w:lineRule="auto"/>
        <w:ind w:left="284" w:hanging="284"/>
        <w:jc w:val="both"/>
      </w:pPr>
      <w:r>
        <w:object w:dxaOrig="1539" w:dyaOrig="997" w14:anchorId="659165FA">
          <v:shape id="_x0000_i1027" type="#_x0000_t75" style="width:77.25pt;height:50.25pt" o:ole="">
            <v:imagedata r:id="rId10" o:title=""/>
          </v:shape>
          <o:OLEObject Type="Embed" ProgID="AcroExch.Document.7" ShapeID="_x0000_i1027" DrawAspect="Icon" ObjectID="_1833034899" r:id="rId11"/>
        </w:object>
      </w:r>
    </w:p>
    <w:p w14:paraId="31EAACA2" w14:textId="77777777" w:rsidR="00872A74" w:rsidRPr="00872A74" w:rsidRDefault="00872A74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</w:rPr>
      </w:pPr>
    </w:p>
    <w:p w14:paraId="3A6A856E" w14:textId="4A35C0C6" w:rsidR="00537F58" w:rsidRPr="0036647E" w:rsidRDefault="00537F58" w:rsidP="0036647E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Requisitos, 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compromisos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u obligaciones asumidas por el municipio al integrarse a la AMSZO, especialmente en materia de seguridad ciudadana (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financiamiento, participación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 en programas conjuntos, coordinación 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intermunicipal</w:t>
      </w:r>
      <w:r w:rsidRPr="0036647E">
        <w:rPr>
          <w:rFonts w:ascii="Century Gothic" w:hAnsi="Century Gothic" w:cs="ADLaM Display"/>
          <w:b/>
          <w:bCs/>
          <w:sz w:val="20"/>
          <w:szCs w:val="20"/>
        </w:rPr>
        <w:t xml:space="preserve">, reportes de </w:t>
      </w:r>
      <w:r w:rsidR="0036647E" w:rsidRPr="0036647E">
        <w:rPr>
          <w:rFonts w:ascii="Century Gothic" w:hAnsi="Century Gothic" w:cs="ADLaM Display"/>
          <w:b/>
          <w:bCs/>
          <w:sz w:val="20"/>
          <w:szCs w:val="20"/>
        </w:rPr>
        <w:t>gestión (etc.).</w:t>
      </w:r>
    </w:p>
    <w:p w14:paraId="445AF052" w14:textId="77777777" w:rsidR="0036647E" w:rsidRDefault="0036647E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5093AAFE" w14:textId="7E8FB2E1" w:rsidR="00872A74" w:rsidRPr="00872A74" w:rsidRDefault="00872A74" w:rsidP="00872A74">
      <w:pPr>
        <w:pStyle w:val="Prrafodelista"/>
        <w:spacing w:after="0" w:line="240" w:lineRule="auto"/>
        <w:ind w:left="284"/>
        <w:jc w:val="both"/>
        <w:rPr>
          <w:rFonts w:ascii="Century Gothic" w:hAnsi="Century Gothic" w:cs="ADLaM Display"/>
        </w:rPr>
      </w:pPr>
      <w:r w:rsidRPr="00872A74">
        <w:rPr>
          <w:rFonts w:ascii="Century Gothic" w:hAnsi="Century Gothic" w:cs="ADLaM Display"/>
        </w:rPr>
        <w:t>En el decreto señalado en el punto anterior, se establecen los detalles de lo por usted requerido.</w:t>
      </w:r>
    </w:p>
    <w:p w14:paraId="669AEA81" w14:textId="77777777" w:rsidR="0036647E" w:rsidRDefault="0036647E" w:rsidP="0036647E">
      <w:pPr>
        <w:pStyle w:val="Prrafodelista"/>
        <w:spacing w:after="0" w:line="240" w:lineRule="auto"/>
        <w:ind w:left="284" w:hanging="284"/>
        <w:jc w:val="both"/>
        <w:rPr>
          <w:rFonts w:ascii="Century Gothic" w:hAnsi="Century Gothic" w:cs="ADLaM Display"/>
          <w:sz w:val="20"/>
          <w:szCs w:val="20"/>
        </w:rPr>
      </w:pPr>
    </w:p>
    <w:p w14:paraId="0F1481E3" w14:textId="7DB2D833" w:rsidR="0036647E" w:rsidRPr="0036647E" w:rsidRDefault="0036647E" w:rsidP="0036647E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entury Gothic" w:hAnsi="Century Gothic" w:cs="ADLaM Display"/>
          <w:b/>
          <w:bCs/>
          <w:sz w:val="20"/>
          <w:szCs w:val="20"/>
        </w:rPr>
      </w:pPr>
      <w:r w:rsidRPr="0036647E">
        <w:rPr>
          <w:rFonts w:ascii="Century Gothic" w:hAnsi="Century Gothic" w:cs="ADLaM Display"/>
          <w:b/>
          <w:bCs/>
          <w:sz w:val="20"/>
          <w:szCs w:val="20"/>
        </w:rPr>
        <w:t>Participación y aportes específicos del municipio a la AMSZO desde su incorporación (montos, programas o iniciativas conjuntas, coordinación en proyectos).</w:t>
      </w:r>
    </w:p>
    <w:p w14:paraId="12E25A4E" w14:textId="77777777" w:rsidR="009C1C22" w:rsidRDefault="009C1C22" w:rsidP="009C1C22">
      <w:pPr>
        <w:rPr>
          <w:rFonts w:ascii="Arial" w:hAnsi="Arial" w:cs="Arial"/>
          <w:b/>
          <w:bCs/>
          <w:lang w:val="es-ES"/>
        </w:rPr>
      </w:pPr>
    </w:p>
    <w:p w14:paraId="7DF04AFE" w14:textId="7DBD6B34" w:rsidR="009C1C22" w:rsidRPr="009C1C22" w:rsidRDefault="009C1C22" w:rsidP="009C1C22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     </w:t>
      </w:r>
      <w:r w:rsidRPr="009C1C22">
        <w:rPr>
          <w:rFonts w:ascii="Arial" w:hAnsi="Arial" w:cs="Arial"/>
          <w:b/>
          <w:bCs/>
          <w:lang w:val="es-ES"/>
        </w:rPr>
        <w:t>Detalle Transferencia de Recursos</w:t>
      </w:r>
      <w:r>
        <w:rPr>
          <w:rFonts w:ascii="Arial" w:hAnsi="Arial" w:cs="Arial"/>
          <w:b/>
          <w:bCs/>
          <w:lang w:val="es-ES"/>
        </w:rPr>
        <w:t xml:space="preserve"> AÑO 2025</w:t>
      </w:r>
      <w:r w:rsidRPr="009C1C22">
        <w:rPr>
          <w:rFonts w:ascii="Arial" w:hAnsi="Arial" w:cs="Arial"/>
          <w:b/>
          <w:bCs/>
          <w:lang w:val="es-ES"/>
        </w:rPr>
        <w:t>: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C1C22" w14:paraId="5E080A69" w14:textId="77777777" w:rsidTr="00414C4C">
        <w:tc>
          <w:tcPr>
            <w:tcW w:w="4414" w:type="dxa"/>
          </w:tcPr>
          <w:p w14:paraId="0679F6AD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Aporte Anual (membresía)</w:t>
            </w:r>
          </w:p>
        </w:tc>
        <w:tc>
          <w:tcPr>
            <w:tcW w:w="4414" w:type="dxa"/>
          </w:tcPr>
          <w:p w14:paraId="0FF8FCD4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    46.666.667</w:t>
            </w:r>
          </w:p>
        </w:tc>
      </w:tr>
      <w:tr w:rsidR="009C1C22" w14:paraId="103E8215" w14:textId="77777777" w:rsidTr="00414C4C">
        <w:tc>
          <w:tcPr>
            <w:tcW w:w="4414" w:type="dxa"/>
          </w:tcPr>
          <w:p w14:paraId="75843D3A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Proyectos Comunes</w:t>
            </w:r>
          </w:p>
        </w:tc>
        <w:tc>
          <w:tcPr>
            <w:tcW w:w="4414" w:type="dxa"/>
          </w:tcPr>
          <w:p w14:paraId="6D2DC72A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   264.748.821</w:t>
            </w:r>
          </w:p>
        </w:tc>
      </w:tr>
      <w:tr w:rsidR="009C1C22" w14:paraId="05658EA6" w14:textId="77777777" w:rsidTr="00414C4C">
        <w:tc>
          <w:tcPr>
            <w:tcW w:w="4414" w:type="dxa"/>
          </w:tcPr>
          <w:p w14:paraId="491121CA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Proyecto Conchalí</w:t>
            </w:r>
          </w:p>
        </w:tc>
        <w:tc>
          <w:tcPr>
            <w:tcW w:w="4414" w:type="dxa"/>
          </w:tcPr>
          <w:p w14:paraId="314A2B22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1.063.371.716 </w:t>
            </w:r>
          </w:p>
        </w:tc>
      </w:tr>
      <w:tr w:rsidR="009C1C22" w14:paraId="51D7B2AA" w14:textId="77777777" w:rsidTr="00414C4C">
        <w:tc>
          <w:tcPr>
            <w:tcW w:w="4414" w:type="dxa"/>
          </w:tcPr>
          <w:p w14:paraId="241E1ADF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Total                                             $</w:t>
            </w:r>
          </w:p>
        </w:tc>
        <w:tc>
          <w:tcPr>
            <w:tcW w:w="4414" w:type="dxa"/>
          </w:tcPr>
          <w:p w14:paraId="31F9A911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1.374.787.204</w:t>
            </w:r>
          </w:p>
        </w:tc>
      </w:tr>
    </w:tbl>
    <w:p w14:paraId="75BC788C" w14:textId="77777777" w:rsidR="009C1C22" w:rsidRPr="009C1C22" w:rsidRDefault="009C1C22" w:rsidP="009C1C22">
      <w:pPr>
        <w:pStyle w:val="Prrafodelista"/>
        <w:ind w:left="1647"/>
        <w:jc w:val="both"/>
        <w:rPr>
          <w:rFonts w:ascii="Arial" w:hAnsi="Arial" w:cs="Arial"/>
          <w:b/>
          <w:bCs/>
          <w:lang w:val="es-ES"/>
        </w:rPr>
      </w:pPr>
    </w:p>
    <w:tbl>
      <w:tblPr>
        <w:tblW w:w="786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1247"/>
        <w:gridCol w:w="1510"/>
        <w:gridCol w:w="883"/>
        <w:gridCol w:w="859"/>
        <w:gridCol w:w="1257"/>
        <w:gridCol w:w="1522"/>
      </w:tblGrid>
      <w:tr w:rsidR="009C1C22" w:rsidRPr="0032797F" w14:paraId="3221C6FD" w14:textId="77777777" w:rsidTr="00414C4C">
        <w:trPr>
          <w:trHeight w:val="300"/>
        </w:trPr>
        <w:tc>
          <w:tcPr>
            <w:tcW w:w="3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980C7" w14:textId="77777777" w:rsidR="009C1C22" w:rsidRPr="0032797F" w:rsidRDefault="009C1C22" w:rsidP="00414C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- DECRETOS -</w:t>
            </w:r>
          </w:p>
        </w:tc>
        <w:tc>
          <w:tcPr>
            <w:tcW w:w="4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3E1E" w14:textId="77777777" w:rsidR="009C1C22" w:rsidRPr="0032797F" w:rsidRDefault="009C1C22" w:rsidP="00414C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- EGRESOS -</w:t>
            </w:r>
          </w:p>
        </w:tc>
      </w:tr>
      <w:tr w:rsidR="009C1C22" w:rsidRPr="0032797F" w14:paraId="30F3C361" w14:textId="77777777" w:rsidTr="00414C4C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9354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NUM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D8EF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FECHA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ED04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TOTAL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8206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EGR.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1CA2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TRANSF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67BE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FECHA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A54A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TOTAL</w:t>
            </w:r>
          </w:p>
        </w:tc>
      </w:tr>
      <w:tr w:rsidR="009C1C22" w:rsidRPr="0032797F" w14:paraId="1F088171" w14:textId="77777777" w:rsidTr="00414C4C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27C3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3156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128E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28/11/2025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C84F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531.685.858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6473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30-3147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8365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99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7795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05/12/2025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6A51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531.685.858</w:t>
            </w:r>
          </w:p>
        </w:tc>
      </w:tr>
      <w:tr w:rsidR="009C1C22" w:rsidRPr="0032797F" w14:paraId="5AEE3653" w14:textId="77777777" w:rsidTr="00414C4C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81A0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470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AC18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06/03/2025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EDD0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843.101.346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F6EB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30-465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4B3E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99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7A5D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11/03/2025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30C2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843.101.346</w:t>
            </w:r>
          </w:p>
        </w:tc>
      </w:tr>
      <w:tr w:rsidR="009C1C22" w:rsidRPr="0032797F" w14:paraId="6217FF91" w14:textId="77777777" w:rsidTr="00414C4C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702AA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E1EE8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7A88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1.374.787.204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D7B7C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73A35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0EE53" w14:textId="77777777" w:rsidR="009C1C22" w:rsidRPr="0032797F" w:rsidRDefault="009C1C22" w:rsidP="00414C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D5A5" w14:textId="77777777" w:rsidR="009C1C22" w:rsidRPr="0032797F" w:rsidRDefault="009C1C22" w:rsidP="00414C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3279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1.374.787.204</w:t>
            </w:r>
          </w:p>
        </w:tc>
      </w:tr>
    </w:tbl>
    <w:p w14:paraId="451D5959" w14:textId="77777777" w:rsidR="00B0044F" w:rsidRDefault="00B0044F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7F0331EB" w14:textId="77777777" w:rsidR="009C1C22" w:rsidRDefault="009C1C22" w:rsidP="009C1C22">
      <w:pPr>
        <w:rPr>
          <w:rFonts w:ascii="Arial" w:hAnsi="Arial" w:cs="Arial"/>
          <w:b/>
          <w:bCs/>
          <w:lang w:val="es-ES"/>
        </w:rPr>
      </w:pPr>
    </w:p>
    <w:p w14:paraId="389EF4D7" w14:textId="022F2FB4" w:rsidR="009C1C22" w:rsidRPr="009C1C22" w:rsidRDefault="009C1C22" w:rsidP="009C1C22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     </w:t>
      </w:r>
      <w:r w:rsidRPr="009C1C22">
        <w:rPr>
          <w:rFonts w:ascii="Arial" w:hAnsi="Arial" w:cs="Arial"/>
          <w:b/>
          <w:bCs/>
          <w:lang w:val="es-ES"/>
        </w:rPr>
        <w:t>Detalle Transferencia de Recursos</w:t>
      </w:r>
      <w:r>
        <w:rPr>
          <w:rFonts w:ascii="Arial" w:hAnsi="Arial" w:cs="Arial"/>
          <w:b/>
          <w:bCs/>
          <w:lang w:val="es-ES"/>
        </w:rPr>
        <w:t xml:space="preserve"> AÑO 2026</w:t>
      </w:r>
      <w:r w:rsidRPr="009C1C22">
        <w:rPr>
          <w:rFonts w:ascii="Arial" w:hAnsi="Arial" w:cs="Arial"/>
          <w:b/>
          <w:bCs/>
          <w:lang w:val="es-ES"/>
        </w:rPr>
        <w:t>: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C1C22" w14:paraId="0FB0C9C9" w14:textId="77777777" w:rsidTr="00414C4C">
        <w:tc>
          <w:tcPr>
            <w:tcW w:w="4414" w:type="dxa"/>
          </w:tcPr>
          <w:p w14:paraId="4523A84F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Aporte Anual (membresía)</w:t>
            </w:r>
          </w:p>
        </w:tc>
        <w:tc>
          <w:tcPr>
            <w:tcW w:w="4414" w:type="dxa"/>
          </w:tcPr>
          <w:p w14:paraId="03FCAE21" w14:textId="2EA4F1EA" w:rsidR="009C1C22" w:rsidRDefault="009C1C22" w:rsidP="009C1C22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    </w:t>
            </w:r>
            <w:r>
              <w:rPr>
                <w:rFonts w:ascii="Arial" w:hAnsi="Arial" w:cs="Arial"/>
                <w:b/>
                <w:bCs/>
                <w:lang w:val="es-ES"/>
              </w:rPr>
              <w:t>49.000.000</w:t>
            </w:r>
            <w:r w:rsidR="00996381">
              <w:rPr>
                <w:rFonts w:ascii="Arial" w:hAnsi="Arial" w:cs="Arial"/>
                <w:b/>
                <w:bCs/>
                <w:lang w:val="es-ES"/>
              </w:rPr>
              <w:t xml:space="preserve">  (trans</w:t>
            </w:r>
            <w:bookmarkStart w:id="0" w:name="_GoBack"/>
            <w:bookmarkEnd w:id="0"/>
            <w:r w:rsidR="00996381">
              <w:rPr>
                <w:rFonts w:ascii="Arial" w:hAnsi="Arial" w:cs="Arial"/>
                <w:b/>
                <w:bCs/>
                <w:lang w:val="es-ES"/>
              </w:rPr>
              <w:t>ferido 100%)</w:t>
            </w:r>
          </w:p>
        </w:tc>
      </w:tr>
      <w:tr w:rsidR="009C1C22" w14:paraId="3CD18D12" w14:textId="77777777" w:rsidTr="00414C4C">
        <w:tc>
          <w:tcPr>
            <w:tcW w:w="4414" w:type="dxa"/>
          </w:tcPr>
          <w:p w14:paraId="0C39D46D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Proyectos Comunes</w:t>
            </w:r>
          </w:p>
        </w:tc>
        <w:tc>
          <w:tcPr>
            <w:tcW w:w="4414" w:type="dxa"/>
          </w:tcPr>
          <w:p w14:paraId="21971A1D" w14:textId="511F9538" w:rsidR="009C1C22" w:rsidRDefault="009C1C22" w:rsidP="009C1C22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   </w:t>
            </w:r>
            <w:r w:rsidR="00996381">
              <w:rPr>
                <w:rFonts w:ascii="Arial" w:hAnsi="Arial" w:cs="Arial"/>
                <w:b/>
                <w:bCs/>
                <w:lang w:val="es-ES"/>
              </w:rPr>
              <w:t>212.897.353 (</w:t>
            </w:r>
            <w:proofErr w:type="gramStart"/>
            <w:r w:rsidR="00996381">
              <w:rPr>
                <w:rFonts w:ascii="Arial" w:hAnsi="Arial" w:cs="Arial"/>
                <w:b/>
                <w:bCs/>
                <w:lang w:val="es-ES"/>
              </w:rPr>
              <w:t>transferido</w:t>
            </w:r>
            <w:proofErr w:type="gramEnd"/>
            <w:r w:rsidR="00996381">
              <w:rPr>
                <w:rFonts w:ascii="Arial" w:hAnsi="Arial" w:cs="Arial"/>
                <w:b/>
                <w:bCs/>
                <w:lang w:val="es-ES"/>
              </w:rPr>
              <w:t xml:space="preserve"> 50%)</w:t>
            </w:r>
          </w:p>
        </w:tc>
      </w:tr>
      <w:tr w:rsidR="009C1C22" w14:paraId="481B026A" w14:textId="77777777" w:rsidTr="00414C4C">
        <w:tc>
          <w:tcPr>
            <w:tcW w:w="4414" w:type="dxa"/>
          </w:tcPr>
          <w:p w14:paraId="4E1DD0C4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Proyecto Conchalí</w:t>
            </w:r>
          </w:p>
        </w:tc>
        <w:tc>
          <w:tcPr>
            <w:tcW w:w="4414" w:type="dxa"/>
          </w:tcPr>
          <w:p w14:paraId="68DED840" w14:textId="0D38A506" w:rsidR="009C1C22" w:rsidRDefault="00996381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1.999.356.245</w:t>
            </w:r>
            <w:r w:rsidR="009C1C22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es-ES"/>
              </w:rPr>
              <w:t>(</w:t>
            </w:r>
            <w:proofErr w:type="gramStart"/>
            <w:r>
              <w:rPr>
                <w:rFonts w:ascii="Arial" w:hAnsi="Arial" w:cs="Arial"/>
                <w:b/>
                <w:bCs/>
                <w:lang w:val="es-ES"/>
              </w:rPr>
              <w:t>transferido</w:t>
            </w:r>
            <w:proofErr w:type="gramEnd"/>
            <w:r>
              <w:rPr>
                <w:rFonts w:ascii="Arial" w:hAnsi="Arial" w:cs="Arial"/>
                <w:b/>
                <w:bCs/>
                <w:lang w:val="es-ES"/>
              </w:rPr>
              <w:t xml:space="preserve"> 50%)</w:t>
            </w:r>
          </w:p>
        </w:tc>
      </w:tr>
      <w:tr w:rsidR="009C1C22" w14:paraId="5184A595" w14:textId="77777777" w:rsidTr="00414C4C">
        <w:tc>
          <w:tcPr>
            <w:tcW w:w="4414" w:type="dxa"/>
          </w:tcPr>
          <w:p w14:paraId="4F387D51" w14:textId="77777777" w:rsidR="009C1C22" w:rsidRDefault="009C1C22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Total                                             $</w:t>
            </w:r>
          </w:p>
        </w:tc>
        <w:tc>
          <w:tcPr>
            <w:tcW w:w="4414" w:type="dxa"/>
          </w:tcPr>
          <w:p w14:paraId="452C59FA" w14:textId="6E8E4145" w:rsidR="009C1C22" w:rsidRDefault="00996381" w:rsidP="00414C4C">
            <w:pPr>
              <w:pStyle w:val="Prrafodelista"/>
              <w:ind w:left="0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2.261.253.598</w:t>
            </w:r>
          </w:p>
        </w:tc>
      </w:tr>
    </w:tbl>
    <w:p w14:paraId="319C645A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0EB5C286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6DF45256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5107AE45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2EB55ED1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tbl>
      <w:tblPr>
        <w:tblW w:w="808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1254"/>
        <w:gridCol w:w="1519"/>
        <w:gridCol w:w="742"/>
        <w:gridCol w:w="905"/>
        <w:gridCol w:w="1238"/>
        <w:gridCol w:w="1806"/>
      </w:tblGrid>
      <w:tr w:rsidR="009C1C22" w:rsidRPr="009C1C22" w14:paraId="2382D92A" w14:textId="77777777" w:rsidTr="009C1C22">
        <w:trPr>
          <w:trHeight w:val="300"/>
        </w:trPr>
        <w:tc>
          <w:tcPr>
            <w:tcW w:w="3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8ACBB" w14:textId="77777777" w:rsidR="009C1C22" w:rsidRPr="009C1C22" w:rsidRDefault="009C1C22" w:rsidP="009C1C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- DECRETOS -</w:t>
            </w:r>
          </w:p>
        </w:tc>
        <w:tc>
          <w:tcPr>
            <w:tcW w:w="4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2F6A" w14:textId="77777777" w:rsidR="009C1C22" w:rsidRPr="009C1C22" w:rsidRDefault="009C1C22" w:rsidP="009C1C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- EGRESOS -</w:t>
            </w:r>
          </w:p>
        </w:tc>
      </w:tr>
      <w:tr w:rsidR="009C1C22" w:rsidRPr="009C1C22" w14:paraId="7D557B51" w14:textId="77777777" w:rsidTr="009C1C22">
        <w:trPr>
          <w:trHeight w:val="30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EA0F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NUM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3E6E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FECHA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DAE6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TOTAL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9AB3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EGR.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D834B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CHEQUE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ABEA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FECHA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F76A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TOTAL</w:t>
            </w:r>
          </w:p>
        </w:tc>
      </w:tr>
      <w:tr w:rsidR="009C1C22" w:rsidRPr="009C1C22" w14:paraId="3600ED93" w14:textId="77777777" w:rsidTr="009C1C22">
        <w:trPr>
          <w:trHeight w:val="30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BC26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196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E308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29/01/2026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92F5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49.000.000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8DF5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30-187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B862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99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7347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30/01/2026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1EF1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49.000.000</w:t>
            </w:r>
          </w:p>
        </w:tc>
      </w:tr>
      <w:tr w:rsidR="009C1C22" w:rsidRPr="009C1C22" w14:paraId="7FF94113" w14:textId="77777777" w:rsidTr="009C1C22">
        <w:trPr>
          <w:trHeight w:val="30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FB10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197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8CC7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29/01/2026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5A5B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106.448.675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010A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30-186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CE60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99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1F61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30/01/2026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924C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106.448.675</w:t>
            </w:r>
          </w:p>
        </w:tc>
      </w:tr>
      <w:tr w:rsidR="009C1C22" w:rsidRPr="009C1C22" w14:paraId="66512F16" w14:textId="77777777" w:rsidTr="009C1C22">
        <w:trPr>
          <w:trHeight w:val="30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8372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197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6489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29/01/2026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B77B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999.678.122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D01D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30-186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A7A0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99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7CB8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30/01/2026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5F48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999.678.122</w:t>
            </w:r>
          </w:p>
        </w:tc>
      </w:tr>
      <w:tr w:rsidR="009C1C22" w:rsidRPr="009C1C22" w14:paraId="76D644E7" w14:textId="77777777" w:rsidTr="009C1C22">
        <w:trPr>
          <w:trHeight w:val="30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4857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1A48" w14:textId="77777777" w:rsidR="009C1C22" w:rsidRPr="009C1C22" w:rsidRDefault="009C1C22" w:rsidP="009C1C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L"/>
                <w14:ligatures w14:val="none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0C7B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99BB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8CF9" w14:textId="77777777" w:rsidR="009C1C22" w:rsidRPr="009C1C22" w:rsidRDefault="009C1C22" w:rsidP="009C1C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L"/>
                <w14:ligatures w14:val="none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17D3" w14:textId="77777777" w:rsidR="009C1C22" w:rsidRPr="009C1C22" w:rsidRDefault="009C1C22" w:rsidP="009C1C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L"/>
                <w14:ligatures w14:val="none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0518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</w:tr>
      <w:tr w:rsidR="009C1C22" w:rsidRPr="009C1C22" w14:paraId="780B11B7" w14:textId="77777777" w:rsidTr="009C1C22">
        <w:trPr>
          <w:trHeight w:val="30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E544C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49D2F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E90B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1.155.126.797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F2415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838B6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453FE" w14:textId="77777777" w:rsidR="009C1C22" w:rsidRPr="009C1C22" w:rsidRDefault="009C1C22" w:rsidP="009C1C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01C1" w14:textId="77777777" w:rsidR="009C1C22" w:rsidRPr="009C1C22" w:rsidRDefault="009C1C22" w:rsidP="009C1C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9C1C2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1.155.126.797</w:t>
            </w:r>
          </w:p>
        </w:tc>
      </w:tr>
    </w:tbl>
    <w:p w14:paraId="57C28DFC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1A983C8C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5D5790D0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p w14:paraId="5DCDECB7" w14:textId="77777777" w:rsidR="009C1C22" w:rsidRDefault="009C1C22" w:rsidP="00B0044F">
      <w:pPr>
        <w:spacing w:after="0" w:line="240" w:lineRule="auto"/>
        <w:jc w:val="both"/>
        <w:rPr>
          <w:rFonts w:ascii="Century Gothic" w:hAnsi="Century Gothic" w:cs="ADLaM Display"/>
          <w:sz w:val="20"/>
          <w:szCs w:val="20"/>
        </w:rPr>
      </w:pPr>
    </w:p>
    <w:sectPr w:rsidR="009C1C22" w:rsidSect="0036647E">
      <w:pgSz w:w="12240" w:h="18720" w:code="14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 Light">
    <w:altName w:val="MS Gothic"/>
    <w:panose1 w:val="00000000000000000000"/>
    <w:charset w:val="8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47388"/>
    <w:multiLevelType w:val="hybridMultilevel"/>
    <w:tmpl w:val="294835C8"/>
    <w:lvl w:ilvl="0" w:tplc="DC7625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D3358C1"/>
    <w:multiLevelType w:val="hybridMultilevel"/>
    <w:tmpl w:val="7AFEEBBE"/>
    <w:lvl w:ilvl="0" w:tplc="340A000F">
      <w:start w:val="1"/>
      <w:numFmt w:val="decimal"/>
      <w:lvlText w:val="%1."/>
      <w:lvlJc w:val="left"/>
      <w:pPr>
        <w:ind w:left="1647" w:hanging="360"/>
      </w:pPr>
    </w:lvl>
    <w:lvl w:ilvl="1" w:tplc="340A0019" w:tentative="1">
      <w:start w:val="1"/>
      <w:numFmt w:val="lowerLetter"/>
      <w:lvlText w:val="%2."/>
      <w:lvlJc w:val="left"/>
      <w:pPr>
        <w:ind w:left="2367" w:hanging="360"/>
      </w:pPr>
    </w:lvl>
    <w:lvl w:ilvl="2" w:tplc="340A001B" w:tentative="1">
      <w:start w:val="1"/>
      <w:numFmt w:val="lowerRoman"/>
      <w:lvlText w:val="%3."/>
      <w:lvlJc w:val="right"/>
      <w:pPr>
        <w:ind w:left="3087" w:hanging="180"/>
      </w:pPr>
    </w:lvl>
    <w:lvl w:ilvl="3" w:tplc="340A000F" w:tentative="1">
      <w:start w:val="1"/>
      <w:numFmt w:val="decimal"/>
      <w:lvlText w:val="%4."/>
      <w:lvlJc w:val="left"/>
      <w:pPr>
        <w:ind w:left="3807" w:hanging="360"/>
      </w:pPr>
    </w:lvl>
    <w:lvl w:ilvl="4" w:tplc="340A0019" w:tentative="1">
      <w:start w:val="1"/>
      <w:numFmt w:val="lowerLetter"/>
      <w:lvlText w:val="%5."/>
      <w:lvlJc w:val="left"/>
      <w:pPr>
        <w:ind w:left="4527" w:hanging="360"/>
      </w:pPr>
    </w:lvl>
    <w:lvl w:ilvl="5" w:tplc="340A001B" w:tentative="1">
      <w:start w:val="1"/>
      <w:numFmt w:val="lowerRoman"/>
      <w:lvlText w:val="%6."/>
      <w:lvlJc w:val="right"/>
      <w:pPr>
        <w:ind w:left="5247" w:hanging="180"/>
      </w:pPr>
    </w:lvl>
    <w:lvl w:ilvl="6" w:tplc="340A000F" w:tentative="1">
      <w:start w:val="1"/>
      <w:numFmt w:val="decimal"/>
      <w:lvlText w:val="%7."/>
      <w:lvlJc w:val="left"/>
      <w:pPr>
        <w:ind w:left="5967" w:hanging="360"/>
      </w:pPr>
    </w:lvl>
    <w:lvl w:ilvl="7" w:tplc="340A0019" w:tentative="1">
      <w:start w:val="1"/>
      <w:numFmt w:val="lowerLetter"/>
      <w:lvlText w:val="%8."/>
      <w:lvlJc w:val="left"/>
      <w:pPr>
        <w:ind w:left="6687" w:hanging="360"/>
      </w:pPr>
    </w:lvl>
    <w:lvl w:ilvl="8" w:tplc="340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53D84C7F"/>
    <w:multiLevelType w:val="hybridMultilevel"/>
    <w:tmpl w:val="A094BDCA"/>
    <w:lvl w:ilvl="0" w:tplc="79AEA50E">
      <w:numFmt w:val="bullet"/>
      <w:lvlText w:val="-"/>
      <w:lvlJc w:val="left"/>
      <w:pPr>
        <w:ind w:left="644" w:hanging="360"/>
      </w:pPr>
      <w:rPr>
        <w:rFonts w:ascii="Century Gothic" w:eastAsiaTheme="minorHAnsi" w:hAnsi="Century Gothic" w:cs="ADLaM Display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51"/>
    <w:rsid w:val="000C483B"/>
    <w:rsid w:val="00130C45"/>
    <w:rsid w:val="00207508"/>
    <w:rsid w:val="00287D4C"/>
    <w:rsid w:val="003275AF"/>
    <w:rsid w:val="0036647E"/>
    <w:rsid w:val="003A0E33"/>
    <w:rsid w:val="004E3733"/>
    <w:rsid w:val="00537F58"/>
    <w:rsid w:val="00564261"/>
    <w:rsid w:val="0062444F"/>
    <w:rsid w:val="007B3457"/>
    <w:rsid w:val="0080704B"/>
    <w:rsid w:val="00872A74"/>
    <w:rsid w:val="008F61BD"/>
    <w:rsid w:val="00983B93"/>
    <w:rsid w:val="00996381"/>
    <w:rsid w:val="009C1C22"/>
    <w:rsid w:val="00A7301F"/>
    <w:rsid w:val="00AB2CE3"/>
    <w:rsid w:val="00B0044F"/>
    <w:rsid w:val="00C61951"/>
    <w:rsid w:val="00CC4989"/>
    <w:rsid w:val="00ED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81EB2"/>
  <w15:chartTrackingRefBased/>
  <w15:docId w15:val="{41967216-099E-4745-8396-E5FB4CEB4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19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9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9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9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9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9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9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9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9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9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9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9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9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95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9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95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9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951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C619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C619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9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19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9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195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95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195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9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95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951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C1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600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informatica6</dc:creator>
  <cp:keywords/>
  <dc:description/>
  <cp:lastModifiedBy>Nicole Fuentes</cp:lastModifiedBy>
  <cp:revision>3</cp:revision>
  <cp:lastPrinted>2024-11-21T13:57:00Z</cp:lastPrinted>
  <dcterms:created xsi:type="dcterms:W3CDTF">2026-02-12T20:31:00Z</dcterms:created>
  <dcterms:modified xsi:type="dcterms:W3CDTF">2026-02-19T22:35:00Z</dcterms:modified>
</cp:coreProperties>
</file>