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6D" w:rsidRDefault="00292D6D" w:rsidP="00292D6D">
      <w:pPr>
        <w:rPr>
          <w:b/>
          <w:bCs/>
          <w:sz w:val="28"/>
          <w:u w:val="single"/>
        </w:rPr>
      </w:pPr>
      <w:r>
        <w:rPr>
          <w:b/>
          <w:bCs/>
          <w:noProof/>
          <w:sz w:val="28"/>
          <w:u w:val="single"/>
          <w:lang w:eastAsia="es-CL"/>
        </w:rPr>
        <w:drawing>
          <wp:inline distT="0" distB="0" distL="0" distR="0" wp14:anchorId="5E7A98F9">
            <wp:extent cx="1095375" cy="12668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2D6D" w:rsidRPr="00292D6D" w:rsidRDefault="00292D6D" w:rsidP="00292D6D">
      <w:pPr>
        <w:jc w:val="center"/>
        <w:rPr>
          <w:sz w:val="28"/>
        </w:rPr>
      </w:pPr>
      <w:r w:rsidRPr="00292D6D">
        <w:rPr>
          <w:b/>
          <w:bCs/>
          <w:sz w:val="28"/>
          <w:u w:val="single"/>
        </w:rPr>
        <w:t>ENTIDADES EN QUE LA MUNICIPALIDAD TIENE PARTICIPACIÓN, REPRESENTACIÓN E INTERVENCIÓN.</w:t>
      </w:r>
    </w:p>
    <w:p w:rsidR="00292D6D" w:rsidRPr="00292D6D" w:rsidRDefault="00292D6D" w:rsidP="00292D6D">
      <w:r w:rsidRPr="00292D6D">
        <w:t>  </w:t>
      </w:r>
    </w:p>
    <w:tbl>
      <w:tblPr>
        <w:tblW w:w="14459" w:type="dxa"/>
        <w:jc w:val="center"/>
        <w:tblCellSpacing w:w="15" w:type="dxa"/>
        <w:tblInd w:w="19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23"/>
        <w:gridCol w:w="2824"/>
        <w:gridCol w:w="3779"/>
        <w:gridCol w:w="1815"/>
        <w:gridCol w:w="1453"/>
        <w:gridCol w:w="2165"/>
      </w:tblGrid>
      <w:tr w:rsidR="00292D6D" w:rsidRPr="00292D6D" w:rsidTr="00292D6D">
        <w:trPr>
          <w:trHeight w:val="147"/>
          <w:tblCellSpacing w:w="15" w:type="dxa"/>
          <w:jc w:val="center"/>
        </w:trPr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D6D" w:rsidRPr="00292D6D" w:rsidRDefault="00292D6D" w:rsidP="00292D6D">
            <w:r w:rsidRPr="00292D6D">
              <w:rPr>
                <w:b/>
                <w:bCs/>
              </w:rPr>
              <w:t>Entidad con la que existen vínculos</w:t>
            </w:r>
          </w:p>
        </w:tc>
        <w:tc>
          <w:tcPr>
            <w:tcW w:w="2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D6D" w:rsidRPr="00292D6D" w:rsidRDefault="00292D6D" w:rsidP="00292D6D">
            <w:r w:rsidRPr="00292D6D">
              <w:rPr>
                <w:b/>
                <w:bCs/>
              </w:rPr>
              <w:t>Tipo de vínculos</w:t>
            </w:r>
          </w:p>
        </w:tc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D6D" w:rsidRPr="00292D6D" w:rsidRDefault="00292D6D" w:rsidP="00292D6D">
            <w:r w:rsidRPr="00292D6D">
              <w:rPr>
                <w:b/>
                <w:bCs/>
              </w:rPr>
              <w:t>Descripción o detalle del vínculo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D6D" w:rsidRPr="00292D6D" w:rsidRDefault="00292D6D" w:rsidP="00292D6D">
            <w:r w:rsidRPr="00292D6D">
              <w:rPr>
                <w:b/>
                <w:bCs/>
              </w:rPr>
              <w:t>Fecha de inicio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D6D" w:rsidRPr="00292D6D" w:rsidRDefault="00292D6D" w:rsidP="00292D6D">
            <w:r w:rsidRPr="00292D6D">
              <w:rPr>
                <w:b/>
                <w:bCs/>
              </w:rPr>
              <w:t>Fecha de término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D6D" w:rsidRPr="00292D6D" w:rsidRDefault="00292D6D" w:rsidP="00292D6D">
            <w:r w:rsidRPr="00292D6D">
              <w:rPr>
                <w:b/>
                <w:bCs/>
              </w:rPr>
              <w:t>Enlace a la norma jurídica</w:t>
            </w:r>
          </w:p>
        </w:tc>
      </w:tr>
      <w:tr w:rsidR="00292D6D" w:rsidRPr="00292D6D" w:rsidTr="00292D6D">
        <w:trPr>
          <w:trHeight w:val="310"/>
          <w:tblCellSpacing w:w="15" w:type="dxa"/>
          <w:jc w:val="center"/>
        </w:trPr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D6D" w:rsidRPr="00292D6D" w:rsidRDefault="002332EC" w:rsidP="00292D6D">
            <w:hyperlink r:id="rId6" w:history="1">
              <w:r w:rsidR="00292D6D" w:rsidRPr="00292D6D">
                <w:rPr>
                  <w:rStyle w:val="Hipervnculo"/>
                  <w:b/>
                  <w:bCs/>
                </w:rPr>
                <w:t>CORPORACIÓN MUNICIPAL DE CONCHALÍ, DE EDUCACIÓN, SALUD Y ATENCIÓN DE MENORES, CORESAM.</w:t>
              </w:r>
            </w:hyperlink>
          </w:p>
        </w:tc>
        <w:tc>
          <w:tcPr>
            <w:tcW w:w="2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D6D" w:rsidRPr="00292D6D" w:rsidRDefault="00292D6D" w:rsidP="00292D6D">
            <w:r w:rsidRPr="00292D6D">
              <w:t>Es administrada por un Directorio compuesto por cuatro miembros, además del Alcalde, quien lo preside.</w:t>
            </w:r>
          </w:p>
        </w:tc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D6D" w:rsidRPr="00292D6D" w:rsidRDefault="00292D6D" w:rsidP="00292D6D">
            <w:r w:rsidRPr="00292D6D">
              <w:t>Es una corporación de derecho privado, sin fines de lucro,  bajo las disposiciones del Decreto Ley Nº 3.063 de 1980 y sus modificaciones.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D6D" w:rsidRPr="00292D6D" w:rsidRDefault="00292D6D" w:rsidP="00292D6D">
            <w:r w:rsidRPr="00292D6D">
              <w:t>Constituida en el año 1981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D6D" w:rsidRPr="00292D6D" w:rsidRDefault="00292D6D" w:rsidP="00292D6D">
            <w:r w:rsidRPr="00292D6D">
              <w:t>Indefinido.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D6D" w:rsidRPr="00292D6D" w:rsidRDefault="002332EC" w:rsidP="00DE163E">
            <w:pPr>
              <w:jc w:val="center"/>
            </w:pPr>
            <w:hyperlink r:id="rId7" w:history="1">
              <w:r w:rsidR="003E7C68" w:rsidRPr="003E7C68">
                <w:rPr>
                  <w:rStyle w:val="Hipervnculo"/>
                </w:rPr>
                <w:t>Ve</w:t>
              </w:r>
              <w:r w:rsidR="00DE163E">
                <w:rPr>
                  <w:rStyle w:val="Hipervnculo"/>
                </w:rPr>
                <w:t xml:space="preserve"> Decreto 1226</w:t>
              </w:r>
            </w:hyperlink>
          </w:p>
        </w:tc>
      </w:tr>
      <w:tr w:rsidR="00292D6D" w:rsidRPr="00292D6D" w:rsidTr="00292D6D">
        <w:trPr>
          <w:trHeight w:val="476"/>
          <w:tblCellSpacing w:w="15" w:type="dxa"/>
          <w:jc w:val="center"/>
        </w:trPr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D6D" w:rsidRPr="00292D6D" w:rsidRDefault="002332EC" w:rsidP="00292D6D">
            <w:hyperlink r:id="rId8" w:history="1">
              <w:r w:rsidR="00292D6D" w:rsidRPr="00292D6D">
                <w:rPr>
                  <w:rStyle w:val="Hipervnculo"/>
                  <w:b/>
                  <w:bCs/>
                </w:rPr>
                <w:t>ASOCIACIÓN CHILENA DE MUNICIPALIDADES.</w:t>
              </w:r>
            </w:hyperlink>
          </w:p>
        </w:tc>
        <w:tc>
          <w:tcPr>
            <w:tcW w:w="2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D6D" w:rsidRPr="00292D6D" w:rsidRDefault="00292D6D" w:rsidP="00292D6D">
            <w:r w:rsidRPr="00292D6D">
              <w:t>Socio</w:t>
            </w:r>
          </w:p>
        </w:tc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D6D" w:rsidRPr="00292D6D" w:rsidRDefault="00292D6D" w:rsidP="00292D6D">
            <w:r w:rsidRPr="00292D6D">
              <w:t>Es una entidad que nace  tiene la misión de representar a los municipios de Chile ante organismos públicos, privados, regionales, nacionales e internacionales y apoyar política y técnicamente a sus asociados en la profundización de la democracia, la descentralización, el mejoramiento y modernización de la gestión municipal.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D6D" w:rsidRPr="00292D6D" w:rsidRDefault="00292D6D" w:rsidP="00292D6D">
            <w:r w:rsidRPr="00292D6D">
              <w:t>10 de mayo de 1993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D6D" w:rsidRPr="00292D6D" w:rsidRDefault="00292D6D" w:rsidP="00292D6D">
            <w:r w:rsidRPr="00292D6D">
              <w:t>Indefinido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D6D" w:rsidRPr="00292D6D" w:rsidRDefault="002332EC" w:rsidP="00292D6D">
            <w:hyperlink r:id="rId9" w:history="1">
              <w:r w:rsidR="00292D6D" w:rsidRPr="00B83347">
                <w:rPr>
                  <w:rStyle w:val="Hipervnculo"/>
                </w:rPr>
                <w:t>Ver Escritura Pública</w:t>
              </w:r>
            </w:hyperlink>
          </w:p>
        </w:tc>
      </w:tr>
      <w:tr w:rsidR="00292D6D" w:rsidRPr="00292D6D" w:rsidTr="00292D6D">
        <w:trPr>
          <w:trHeight w:val="257"/>
          <w:tblCellSpacing w:w="15" w:type="dxa"/>
          <w:jc w:val="center"/>
        </w:trPr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D6D" w:rsidRPr="00292D6D" w:rsidRDefault="00292D6D" w:rsidP="00292D6D">
            <w:r w:rsidRPr="00292D6D">
              <w:rPr>
                <w:b/>
                <w:bCs/>
              </w:rPr>
              <w:t>CONCEJO DE ALCALDES CERROS DE RENCA.</w:t>
            </w:r>
          </w:p>
        </w:tc>
        <w:tc>
          <w:tcPr>
            <w:tcW w:w="2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D6D" w:rsidRPr="00292D6D" w:rsidRDefault="00292D6D" w:rsidP="00292D6D">
            <w:r w:rsidRPr="00292D6D">
              <w:t>Socio</w:t>
            </w:r>
          </w:p>
        </w:tc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D6D" w:rsidRPr="00292D6D" w:rsidRDefault="00292D6D" w:rsidP="00292D6D">
            <w:r w:rsidRPr="00292D6D">
              <w:t xml:space="preserve">Agrupación de Municipalidades, creado con el fin de contratar en conjunto el tratamiento intermedio y disposición </w:t>
            </w:r>
            <w:r w:rsidRPr="00292D6D">
              <w:lastRenderedPageBreak/>
              <w:t>final de los residuos sólidos domiciliarios.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D6D" w:rsidRPr="00292D6D" w:rsidRDefault="00292D6D" w:rsidP="00292D6D">
            <w:r w:rsidRPr="00292D6D">
              <w:lastRenderedPageBreak/>
              <w:t>1978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D6D" w:rsidRPr="00292D6D" w:rsidRDefault="00292D6D" w:rsidP="00292D6D"/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D6D" w:rsidRPr="00292D6D" w:rsidRDefault="002332EC" w:rsidP="00292D6D">
            <w:r>
              <w:t>No aplica. Organismo de hecho.</w:t>
            </w:r>
            <w:bookmarkStart w:id="0" w:name="_GoBack"/>
            <w:bookmarkEnd w:id="0"/>
          </w:p>
        </w:tc>
      </w:tr>
      <w:tr w:rsidR="00292D6D" w:rsidRPr="00292D6D" w:rsidTr="00292D6D">
        <w:trPr>
          <w:tblCellSpacing w:w="15" w:type="dxa"/>
          <w:jc w:val="center"/>
        </w:trPr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D6D" w:rsidRPr="00292D6D" w:rsidRDefault="00292D6D" w:rsidP="00292D6D"/>
        </w:tc>
        <w:tc>
          <w:tcPr>
            <w:tcW w:w="2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D6D" w:rsidRPr="00292D6D" w:rsidRDefault="00292D6D" w:rsidP="00292D6D"/>
        </w:tc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D6D" w:rsidRPr="00292D6D" w:rsidRDefault="00292D6D" w:rsidP="00292D6D"/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D6D" w:rsidRPr="00292D6D" w:rsidRDefault="00292D6D" w:rsidP="00292D6D"/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D6D" w:rsidRPr="00292D6D" w:rsidRDefault="00292D6D" w:rsidP="00292D6D"/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D6D" w:rsidRPr="00292D6D" w:rsidRDefault="00292D6D" w:rsidP="00292D6D"/>
        </w:tc>
      </w:tr>
    </w:tbl>
    <w:p w:rsidR="001D6C3E" w:rsidRDefault="002332EC"/>
    <w:sectPr w:rsidR="001D6C3E" w:rsidSect="00292D6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6D"/>
    <w:rsid w:val="00115E92"/>
    <w:rsid w:val="002332EC"/>
    <w:rsid w:val="00292D6D"/>
    <w:rsid w:val="002B5BCC"/>
    <w:rsid w:val="00301B75"/>
    <w:rsid w:val="003E7C68"/>
    <w:rsid w:val="00A06424"/>
    <w:rsid w:val="00B83347"/>
    <w:rsid w:val="00BE2D7E"/>
    <w:rsid w:val="00C235E8"/>
    <w:rsid w:val="00D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92D6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D6D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BE2D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92D6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D6D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BE2D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6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tel.c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chalitransparente.cl/Entidades%20con%20participacion%20municipal/DTO-1226_25-SEP-1981%20Concede%20personeria%20Juridica%20Coresam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resam.cl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chalitransparente.cl/Entidades%20con%20participacion%20municipal/Escritura%20Publica-convenio%20sobre%20AChM%201993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Leopoldo Quezada</dc:creator>
  <cp:keywords/>
  <dc:description/>
  <cp:lastModifiedBy>Leopoldo Quezada</cp:lastModifiedBy>
  <cp:revision>9</cp:revision>
  <dcterms:created xsi:type="dcterms:W3CDTF">2012-04-28T19:33:00Z</dcterms:created>
  <dcterms:modified xsi:type="dcterms:W3CDTF">2012-05-02T13:11:00Z</dcterms:modified>
</cp:coreProperties>
</file>